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45" w:rsidRPr="001C3A30" w:rsidRDefault="00506A63" w:rsidP="002E4033">
      <w:pPr>
        <w:spacing w:line="360" w:lineRule="auto"/>
        <w:jc w:val="both"/>
      </w:pPr>
      <w:r w:rsidRPr="001C3A30">
        <w:t>Propuesta de Seminario Optativo de la Carrera de Ciencias de la Comunicación, Facultad de Ciencias Sociales, UBA (2014)</w:t>
      </w:r>
    </w:p>
    <w:p w:rsidR="00506A63" w:rsidRPr="001C3A30" w:rsidRDefault="00506A63" w:rsidP="002E4033">
      <w:pPr>
        <w:spacing w:line="360" w:lineRule="auto"/>
        <w:jc w:val="both"/>
      </w:pPr>
    </w:p>
    <w:p w:rsidR="00506A63" w:rsidRPr="001C3A30" w:rsidRDefault="00506A63" w:rsidP="002E4033">
      <w:pPr>
        <w:spacing w:line="360" w:lineRule="auto"/>
        <w:jc w:val="both"/>
        <w:rPr>
          <w:b/>
        </w:rPr>
      </w:pPr>
      <w:r w:rsidRPr="001C3A30">
        <w:rPr>
          <w:b/>
        </w:rPr>
        <w:t>1. Denominación completa del seminario</w:t>
      </w:r>
    </w:p>
    <w:p w:rsidR="00506A63" w:rsidRPr="001C3A30" w:rsidRDefault="00422BBF" w:rsidP="002E4033">
      <w:pPr>
        <w:spacing w:line="360" w:lineRule="auto"/>
        <w:jc w:val="both"/>
      </w:pPr>
      <w:r w:rsidRPr="001C3A30">
        <w:t>Representaciones familiares y subjetividades juveniles en el Nuevo Cine Argentino (1996-</w:t>
      </w:r>
      <w:r w:rsidR="00D17BBA">
        <w:t>2005</w:t>
      </w:r>
      <w:r w:rsidRPr="001C3A30">
        <w:t>)</w:t>
      </w:r>
    </w:p>
    <w:p w:rsidR="00C2445D" w:rsidRDefault="00C2445D" w:rsidP="002E4033">
      <w:pPr>
        <w:spacing w:line="360" w:lineRule="auto"/>
        <w:jc w:val="both"/>
        <w:rPr>
          <w:b/>
        </w:rPr>
      </w:pPr>
    </w:p>
    <w:p w:rsidR="00506A63" w:rsidRPr="001C3A30" w:rsidRDefault="00506A63" w:rsidP="002E4033">
      <w:pPr>
        <w:spacing w:line="360" w:lineRule="auto"/>
        <w:jc w:val="both"/>
      </w:pPr>
      <w:r w:rsidRPr="001C3A30">
        <w:rPr>
          <w:b/>
        </w:rPr>
        <w:t>2. Modalidad:</w:t>
      </w:r>
      <w:r w:rsidRPr="001C3A30">
        <w:t xml:space="preserve"> Seminario</w:t>
      </w:r>
    </w:p>
    <w:p w:rsidR="007061F0" w:rsidRDefault="007061F0" w:rsidP="002E4033">
      <w:pPr>
        <w:spacing w:line="360" w:lineRule="auto"/>
        <w:jc w:val="both"/>
        <w:rPr>
          <w:b/>
        </w:rPr>
      </w:pPr>
    </w:p>
    <w:p w:rsidR="00506A63" w:rsidRPr="001C3A30" w:rsidRDefault="00506A63" w:rsidP="002E4033">
      <w:pPr>
        <w:spacing w:line="360" w:lineRule="auto"/>
        <w:jc w:val="both"/>
      </w:pPr>
      <w:r w:rsidRPr="001C3A30">
        <w:rPr>
          <w:b/>
        </w:rPr>
        <w:t>3. Carga horaria total:</w:t>
      </w:r>
      <w:r w:rsidRPr="001C3A30">
        <w:t xml:space="preserve"> 3 hs. semanales de clases</w:t>
      </w:r>
    </w:p>
    <w:p w:rsidR="00506A63" w:rsidRPr="001C3A30" w:rsidRDefault="00506A63" w:rsidP="002E4033">
      <w:pPr>
        <w:spacing w:line="360" w:lineRule="auto"/>
        <w:jc w:val="both"/>
      </w:pPr>
    </w:p>
    <w:p w:rsidR="00506A63" w:rsidRPr="001C3A30" w:rsidRDefault="00506A63" w:rsidP="002E4033">
      <w:pPr>
        <w:spacing w:line="360" w:lineRule="auto"/>
        <w:jc w:val="both"/>
        <w:rPr>
          <w:b/>
        </w:rPr>
      </w:pPr>
      <w:r w:rsidRPr="001C3A30">
        <w:rPr>
          <w:b/>
        </w:rPr>
        <w:t>4. Profesor a cargo del dictado del curso:</w:t>
      </w:r>
    </w:p>
    <w:p w:rsidR="00506A63" w:rsidRDefault="00506A63" w:rsidP="002E4033">
      <w:pPr>
        <w:spacing w:line="360" w:lineRule="auto"/>
        <w:jc w:val="both"/>
      </w:pPr>
      <w:r w:rsidRPr="001C3A30">
        <w:t xml:space="preserve">Eduardo </w:t>
      </w:r>
      <w:proofErr w:type="spellStart"/>
      <w:r w:rsidRPr="001C3A30">
        <w:t>Cartoccio</w:t>
      </w:r>
      <w:proofErr w:type="spellEnd"/>
    </w:p>
    <w:p w:rsidR="00622783" w:rsidRPr="001C3A30" w:rsidRDefault="00622783" w:rsidP="002E4033">
      <w:pPr>
        <w:spacing w:line="360" w:lineRule="auto"/>
        <w:jc w:val="both"/>
      </w:pPr>
    </w:p>
    <w:p w:rsidR="00506A63" w:rsidRPr="001C3A30" w:rsidRDefault="00506A63" w:rsidP="002E4033">
      <w:pPr>
        <w:spacing w:line="360" w:lineRule="auto"/>
        <w:jc w:val="both"/>
        <w:rPr>
          <w:b/>
        </w:rPr>
      </w:pPr>
      <w:r w:rsidRPr="001C3A30">
        <w:rPr>
          <w:b/>
        </w:rPr>
        <w:t>5. Equipo docente y funciones de cada integrante</w:t>
      </w:r>
    </w:p>
    <w:p w:rsidR="00506A63" w:rsidRPr="001C3A30" w:rsidRDefault="00506A63" w:rsidP="002E4033">
      <w:pPr>
        <w:spacing w:line="360" w:lineRule="auto"/>
        <w:jc w:val="both"/>
      </w:pPr>
      <w:r w:rsidRPr="001C3A30">
        <w:t xml:space="preserve">Dr. Eduardo </w:t>
      </w:r>
      <w:proofErr w:type="spellStart"/>
      <w:r w:rsidRPr="001C3A30">
        <w:t>Cartoccio</w:t>
      </w:r>
      <w:proofErr w:type="spellEnd"/>
      <w:r w:rsidRPr="001C3A30">
        <w:t>, profesor a cargo del curso y las clases teórico-prácticas</w:t>
      </w:r>
      <w:r w:rsidR="001B7B66">
        <w:t>.</w:t>
      </w:r>
    </w:p>
    <w:p w:rsidR="00506A63" w:rsidRPr="001C3A30" w:rsidRDefault="00701075" w:rsidP="002E4033">
      <w:pPr>
        <w:spacing w:line="360" w:lineRule="auto"/>
        <w:jc w:val="both"/>
      </w:pPr>
      <w:r>
        <w:t xml:space="preserve">Lic. </w:t>
      </w:r>
      <w:r w:rsidR="002B26C7">
        <w:t xml:space="preserve">y </w:t>
      </w:r>
      <w:proofErr w:type="spellStart"/>
      <w:r w:rsidR="002B26C7">
        <w:t>prof.</w:t>
      </w:r>
      <w:proofErr w:type="spellEnd"/>
      <w:r w:rsidR="002B26C7">
        <w:t xml:space="preserve"> </w:t>
      </w:r>
      <w:r>
        <w:t xml:space="preserve">Florencia </w:t>
      </w:r>
      <w:proofErr w:type="spellStart"/>
      <w:r>
        <w:t>Gaspari</w:t>
      </w:r>
      <w:r w:rsidR="001B7B66">
        <w:t>n</w:t>
      </w:r>
      <w:proofErr w:type="spellEnd"/>
      <w:r w:rsidR="001B7B66">
        <w:t xml:space="preserve">, </w:t>
      </w:r>
      <w:r w:rsidR="001B7B66">
        <w:rPr>
          <w:szCs w:val="20"/>
        </w:rPr>
        <w:t>colaboradora como ayudante ad honorem.</w:t>
      </w:r>
    </w:p>
    <w:p w:rsidR="001B7B66" w:rsidRDefault="001B7B66" w:rsidP="002E4033">
      <w:pPr>
        <w:spacing w:line="360" w:lineRule="auto"/>
        <w:jc w:val="both"/>
        <w:rPr>
          <w:b/>
        </w:rPr>
      </w:pPr>
    </w:p>
    <w:p w:rsidR="00506A63" w:rsidRPr="001C3A30" w:rsidRDefault="00506A63" w:rsidP="002E4033">
      <w:pPr>
        <w:spacing w:line="360" w:lineRule="auto"/>
        <w:jc w:val="both"/>
        <w:rPr>
          <w:b/>
        </w:rPr>
      </w:pPr>
      <w:r w:rsidRPr="001C3A30">
        <w:rPr>
          <w:b/>
        </w:rPr>
        <w:t>6. Cuatrimestre de dictado y tres sugerencias horarias:</w:t>
      </w:r>
    </w:p>
    <w:p w:rsidR="001B7B66" w:rsidRDefault="00250CD3" w:rsidP="002E4033">
      <w:pPr>
        <w:spacing w:line="360" w:lineRule="auto"/>
        <w:jc w:val="both"/>
      </w:pPr>
      <w:r>
        <w:t>Primer</w:t>
      </w:r>
      <w:r w:rsidR="00870BB5">
        <w:t>o</w:t>
      </w:r>
      <w:r>
        <w:t xml:space="preserve"> </w:t>
      </w:r>
      <w:r w:rsidR="00870BB5">
        <w:t xml:space="preserve">o segundo cuatrimestre </w:t>
      </w:r>
      <w:r w:rsidR="001B7B66">
        <w:t>de 2014</w:t>
      </w:r>
      <w:r>
        <w:t>.</w:t>
      </w:r>
    </w:p>
    <w:p w:rsidR="00622783" w:rsidRDefault="005B723C" w:rsidP="002E4033">
      <w:pPr>
        <w:spacing w:line="360" w:lineRule="auto"/>
        <w:jc w:val="both"/>
      </w:pPr>
      <w:r>
        <w:t xml:space="preserve">Jueves de </w:t>
      </w:r>
      <w:r w:rsidR="00F6320E">
        <w:t>14-17</w:t>
      </w:r>
      <w:r w:rsidR="00DA6FBD">
        <w:t>, V</w:t>
      </w:r>
      <w:r>
        <w:t>iernes 9-12, Miércoles 14 -17</w:t>
      </w:r>
    </w:p>
    <w:p w:rsidR="00F6320E" w:rsidRPr="001C3A30" w:rsidRDefault="00F6320E" w:rsidP="002E4033">
      <w:pPr>
        <w:spacing w:line="360" w:lineRule="auto"/>
        <w:jc w:val="both"/>
      </w:pPr>
    </w:p>
    <w:p w:rsidR="00506A63" w:rsidRPr="001C3A30" w:rsidRDefault="00506A63" w:rsidP="002E4033">
      <w:pPr>
        <w:spacing w:line="360" w:lineRule="auto"/>
        <w:jc w:val="both"/>
        <w:rPr>
          <w:b/>
        </w:rPr>
      </w:pPr>
      <w:r w:rsidRPr="001C3A30">
        <w:rPr>
          <w:b/>
        </w:rPr>
        <w:t>7. Objetivos Generales de la asignatura</w:t>
      </w:r>
    </w:p>
    <w:p w:rsidR="00B62C58" w:rsidRDefault="00CB5B70" w:rsidP="00CB5B70">
      <w:pPr>
        <w:spacing w:line="360" w:lineRule="auto"/>
        <w:ind w:firstLine="708"/>
        <w:jc w:val="both"/>
      </w:pPr>
      <w:r>
        <w:t xml:space="preserve">El seminario propone la exploración y el análisis de </w:t>
      </w:r>
      <w:r w:rsidRPr="00A37BE6">
        <w:t>las representaciones de las relaciones familiares en un corpus de films del Nuevo Cine Argentino</w:t>
      </w:r>
      <w:r>
        <w:t xml:space="preserve"> (NCA) en el perí</w:t>
      </w:r>
      <w:r w:rsidRPr="00A37BE6">
        <w:t>odo 19</w:t>
      </w:r>
      <w:r w:rsidR="00481FF8">
        <w:t>96-2005</w:t>
      </w:r>
      <w:r w:rsidRPr="00A37BE6">
        <w:t xml:space="preserve">. </w:t>
      </w:r>
      <w:r w:rsidR="00861A85">
        <w:t>Se abordará</w:t>
      </w:r>
      <w:r w:rsidR="00B62C58">
        <w:t xml:space="preserve"> esta tarea desde una articulación teórico-metodológica específica que </w:t>
      </w:r>
      <w:r w:rsidR="00861A85">
        <w:t>se pondrá</w:t>
      </w:r>
      <w:r w:rsidR="00B62C58">
        <w:t xml:space="preserve"> a la consideración del estudiante. La metodología propuesta tiene como áreas de indagación, en principio, la relación entre el discurso cinematográf</w:t>
      </w:r>
      <w:r w:rsidR="00455C90">
        <w:t>ico, las relaciones familiares y</w:t>
      </w:r>
      <w:r w:rsidR="00B62C58">
        <w:t xml:space="preserve"> la conformación de las subjetividades juveniles, proyectándose tambié</w:t>
      </w:r>
      <w:r w:rsidR="00455C90">
        <w:t>n hacia</w:t>
      </w:r>
      <w:r w:rsidR="008C2759">
        <w:t xml:space="preserve"> </w:t>
      </w:r>
      <w:r w:rsidR="00455C90">
        <w:t xml:space="preserve"> cuestiones </w:t>
      </w:r>
      <w:r w:rsidR="00110F7C">
        <w:t>relativas a</w:t>
      </w:r>
      <w:r w:rsidR="00DA6FBD">
        <w:t xml:space="preserve"> las subjetividades </w:t>
      </w:r>
      <w:proofErr w:type="spellStart"/>
      <w:r w:rsidR="00DA6FBD">
        <w:t>generizadas</w:t>
      </w:r>
      <w:proofErr w:type="spellEnd"/>
      <w:r w:rsidR="00B62C58">
        <w:t>.</w:t>
      </w:r>
    </w:p>
    <w:p w:rsidR="00CB5B70" w:rsidRPr="00152BAD" w:rsidRDefault="00861A85" w:rsidP="00CB5B70">
      <w:pPr>
        <w:spacing w:line="360" w:lineRule="auto"/>
        <w:ind w:firstLine="708"/>
        <w:jc w:val="both"/>
      </w:pPr>
      <w:r>
        <w:t>Entendemos las</w:t>
      </w:r>
      <w:r w:rsidR="00CB5B70" w:rsidRPr="00F4599D">
        <w:t xml:space="preserve"> </w:t>
      </w:r>
      <w:r w:rsidR="00CB5B70" w:rsidRPr="00861A85">
        <w:rPr>
          <w:b/>
        </w:rPr>
        <w:t>representaciones familiares</w:t>
      </w:r>
      <w:r w:rsidR="00CB5B70" w:rsidRPr="00F4599D">
        <w:t xml:space="preserve"> como significantes complejos que  “permiten hablar de otras cosas”, vale decir, producen significaciones que reenvían a </w:t>
      </w:r>
      <w:r w:rsidR="00CB5B70">
        <w:t>otros órdenes de la vida social como las</w:t>
      </w:r>
      <w:r w:rsidR="00CB5B70" w:rsidRPr="00F4599D">
        <w:t xml:space="preserve"> </w:t>
      </w:r>
      <w:r w:rsidR="00CB5B70">
        <w:t>representaciones de los lazos comunitarios, de</w:t>
      </w:r>
      <w:r w:rsidR="00AC3B87">
        <w:t xml:space="preserve"> la n</w:t>
      </w:r>
      <w:r w:rsidR="00CB5B70" w:rsidRPr="00F4599D">
        <w:t xml:space="preserve">ación, </w:t>
      </w:r>
      <w:r w:rsidR="00CB5B70">
        <w:t>de los territorios sociales y de la temporalidad en tanto producciones del imaginario social.</w:t>
      </w:r>
      <w:r>
        <w:t xml:space="preserve"> </w:t>
      </w:r>
      <w:r w:rsidR="00CB5B70">
        <w:t xml:space="preserve">El </w:t>
      </w:r>
      <w:r w:rsidR="00CB5B70">
        <w:lastRenderedPageBreak/>
        <w:t xml:space="preserve">tratamiento de </w:t>
      </w:r>
      <w:r>
        <w:t>esta</w:t>
      </w:r>
      <w:r w:rsidR="00CB5B70">
        <w:t xml:space="preserve"> temática integra la utilización de saberes y herramientas analíticas provenientes de líneas diferenciadas de análisis del discurso fílmico con los aportes conceptuales de distintas perspectivas de teoría social y cultural, enmarcándose globalmente en los campos de los estudios culturales y el análisis del discurso. La problemática que nos planteamos es la de la </w:t>
      </w:r>
      <w:r w:rsidR="00CB5B70" w:rsidRPr="00152BAD">
        <w:t>constru</w:t>
      </w:r>
      <w:r w:rsidR="00CB5B70">
        <w:t>c</w:t>
      </w:r>
      <w:r w:rsidR="00CB5B70" w:rsidRPr="00152BAD">
        <w:t>ción discursiva de las relaciones familiares y, dentro de estas, las subjetividades filiales/juveniles en el NCA, frente a los cambios sociales de la</w:t>
      </w:r>
      <w:r w:rsidR="00CB5B70">
        <w:t>s</w:t>
      </w:r>
      <w:r w:rsidR="00CB5B70" w:rsidRPr="00152BAD">
        <w:t xml:space="preserve"> década</w:t>
      </w:r>
      <w:r w:rsidR="00CB5B70">
        <w:t>s</w:t>
      </w:r>
      <w:r w:rsidR="00CB5B70" w:rsidRPr="00152BAD">
        <w:t xml:space="preserve"> de 1990</w:t>
      </w:r>
      <w:r w:rsidR="00CB5B70">
        <w:t xml:space="preserve"> y 2000.</w:t>
      </w:r>
    </w:p>
    <w:p w:rsidR="00AC3B87" w:rsidRDefault="00AC3B87" w:rsidP="00AC3B87">
      <w:pPr>
        <w:spacing w:line="360" w:lineRule="auto"/>
        <w:ind w:firstLine="708"/>
        <w:jc w:val="both"/>
      </w:pPr>
      <w:r>
        <w:t>La hipótesis central que proponemos en la indagación de nuestro seminario sostiene que  las representacio</w:t>
      </w:r>
      <w:r w:rsidR="00FC3AAE">
        <w:t>nes familiares del NCA</w:t>
      </w:r>
      <w:r>
        <w:t xml:space="preserve"> tienden a estructurarse en torno a dos aspectos que se presuponen mutuamente y de manera intrínseca, como las caras de una moneda: lo que denominamos </w:t>
      </w:r>
      <w:r w:rsidRPr="00865BAB">
        <w:rPr>
          <w:i/>
        </w:rPr>
        <w:t>eclipse paterno</w:t>
      </w:r>
      <w:r>
        <w:t xml:space="preserve">, por una parte, y la </w:t>
      </w:r>
      <w:r w:rsidRPr="00865BAB">
        <w:rPr>
          <w:i/>
        </w:rPr>
        <w:t xml:space="preserve">emergencia de una </w:t>
      </w:r>
      <w:r>
        <w:rPr>
          <w:i/>
        </w:rPr>
        <w:t>enunciación filial/juvenil</w:t>
      </w:r>
      <w:r w:rsidRPr="00865BAB">
        <w:rPr>
          <w:i/>
        </w:rPr>
        <w:t xml:space="preserve"> sobre las relaciones familiares y sociales</w:t>
      </w:r>
      <w:r>
        <w:t xml:space="preserve">, por otra. Por “eclipse paterno” entendemos una forma específica de ausencia de la figura del padre en las representaciones, forma que no supone la nostalgia hacia esa figura ni enuncia ningún tipo de demanda por su restitución. Por “enunciación filial/juvenil” entendemos –con el apoyo de los instrumentos conceptuales y analíticos de la teoría de la enunciación- el producto de la operatoria de estrategias enunciativas que posicionan la experiencia de sujetos filiales/juveniles como objeto de representación pero también como punto de vista desde el que se interpreta el mundo. No se trata predominantemente de la mirada ni de la voz del padre como organizadoras de la </w:t>
      </w:r>
      <w:proofErr w:type="spellStart"/>
      <w:r>
        <w:t>textualidad</w:t>
      </w:r>
      <w:proofErr w:type="spellEnd"/>
      <w:r>
        <w:t xml:space="preserve"> fílmica, sino de las percepciones, afectos, voces y puntos de vista de las subjetividades filiales-juveniles representadas; por ello el eclipse paterno es solidario, en términos de operación discursiva, de la emergencia de esta enunciación filial/juvenil.</w:t>
      </w:r>
    </w:p>
    <w:p w:rsidR="00AC3B87" w:rsidRDefault="00AC3B87" w:rsidP="00AC3B87">
      <w:pPr>
        <w:spacing w:line="360" w:lineRule="auto"/>
        <w:ind w:firstLine="708"/>
        <w:jc w:val="both"/>
      </w:pPr>
      <w:r>
        <w:t xml:space="preserve">La particular construcción discursiva de las representaciones familiares que hemos delineado se daría en función de un tratamiento </w:t>
      </w:r>
      <w:proofErr w:type="spellStart"/>
      <w:r>
        <w:t>desencializante</w:t>
      </w:r>
      <w:proofErr w:type="spellEnd"/>
      <w:r>
        <w:t xml:space="preserve"> y deconstructivo de los ideales que configuran  discursivamente a la familia como una unidad primordial, un origen y un basamento de las relaciones sociales. En esta perspectiva, las representaciones familiares no operarían como reflejo, metáfora o alegoría de la totalidad nacional; ni se agotarían en el registro de la problemática de la fragmentación social que se agudiza durante el período abordado. Sostenemos, en cambio, que estas representaciones tenderían más bien a la exploración de nuevos territorios sociales y nuevas formas de experiencia social y subjetiva.</w:t>
      </w:r>
    </w:p>
    <w:p w:rsidR="00CB5B70" w:rsidRPr="001C3A30" w:rsidRDefault="00CB5B70" w:rsidP="002E4033">
      <w:pPr>
        <w:spacing w:line="360" w:lineRule="auto"/>
        <w:jc w:val="both"/>
      </w:pPr>
    </w:p>
    <w:p w:rsidR="007061F0" w:rsidRDefault="007061F0" w:rsidP="002E4033">
      <w:pPr>
        <w:spacing w:line="360" w:lineRule="auto"/>
        <w:jc w:val="both"/>
        <w:rPr>
          <w:b/>
        </w:rPr>
      </w:pPr>
    </w:p>
    <w:p w:rsidR="00DC1A0F" w:rsidRDefault="00DC1A0F" w:rsidP="002E4033">
      <w:pPr>
        <w:spacing w:line="360" w:lineRule="auto"/>
        <w:jc w:val="both"/>
        <w:rPr>
          <w:b/>
        </w:rPr>
      </w:pPr>
    </w:p>
    <w:p w:rsidR="00506A63" w:rsidRPr="001C3A30" w:rsidRDefault="00506A63" w:rsidP="002E4033">
      <w:pPr>
        <w:spacing w:line="360" w:lineRule="auto"/>
        <w:jc w:val="both"/>
        <w:rPr>
          <w:b/>
        </w:rPr>
      </w:pPr>
      <w:r w:rsidRPr="001C3A30">
        <w:rPr>
          <w:b/>
        </w:rPr>
        <w:lastRenderedPageBreak/>
        <w:t xml:space="preserve">7.1.1 Objetivos específicos </w:t>
      </w:r>
    </w:p>
    <w:p w:rsidR="00AC3B87" w:rsidRDefault="00AC3B87" w:rsidP="002E4033">
      <w:pPr>
        <w:spacing w:line="360" w:lineRule="auto"/>
        <w:jc w:val="both"/>
      </w:pPr>
      <w:r w:rsidRPr="00AD6DDE">
        <w:t xml:space="preserve">- </w:t>
      </w:r>
      <w:r w:rsidR="00AD6DDE" w:rsidRPr="00AD6DDE">
        <w:t>Comprender el funcionamiento de las representaciones familiares e</w:t>
      </w:r>
      <w:r w:rsidR="0058367D">
        <w:t>n el NCA de los</w:t>
      </w:r>
      <w:r w:rsidR="00455C90">
        <w:t xml:space="preserve"> años </w:t>
      </w:r>
      <w:r w:rsidR="0058367D">
        <w:t>noventa-dos mil</w:t>
      </w:r>
      <w:r w:rsidR="00AD6DDE" w:rsidRPr="00AD6DDE">
        <w:t xml:space="preserve"> dentro de los alcances de la perspectiva propuesta</w:t>
      </w:r>
      <w:r w:rsidR="0058367D">
        <w:t xml:space="preserve"> y del corpus analizado</w:t>
      </w:r>
      <w:r w:rsidR="00AD6DDE" w:rsidRPr="00AD6DDE">
        <w:t>.</w:t>
      </w:r>
    </w:p>
    <w:p w:rsidR="004D5F1A" w:rsidRPr="00AD6DDE" w:rsidRDefault="004D5F1A" w:rsidP="002E4033">
      <w:pPr>
        <w:spacing w:line="360" w:lineRule="auto"/>
        <w:jc w:val="both"/>
      </w:pPr>
      <w:r>
        <w:t xml:space="preserve">- </w:t>
      </w:r>
      <w:r w:rsidR="0058367D">
        <w:t>Interpretar el</w:t>
      </w:r>
      <w:r>
        <w:t xml:space="preserve"> funcionamiento de las representaciones de las subjetividades juveniles en el NCA</w:t>
      </w:r>
      <w:r w:rsidR="00910559">
        <w:t>.</w:t>
      </w:r>
    </w:p>
    <w:p w:rsidR="00AD6DDE" w:rsidRPr="00AD6DDE" w:rsidRDefault="00AD6DDE" w:rsidP="002E4033">
      <w:pPr>
        <w:spacing w:line="360" w:lineRule="auto"/>
        <w:jc w:val="both"/>
      </w:pPr>
      <w:r w:rsidRPr="00AD6DDE">
        <w:t xml:space="preserve">- </w:t>
      </w:r>
      <w:r w:rsidR="0058367D">
        <w:t>Introducir al alumno, dentro del marco de la perspectiva propuesta, a</w:t>
      </w:r>
      <w:r w:rsidRPr="00AD6DDE">
        <w:t>l campo de la problemática de las representaciones familiares en el discurso fílmico. Habilitándose, de esta manera, para  identificar y analizar las representaciones familiares en otros corpus de films.</w:t>
      </w:r>
    </w:p>
    <w:p w:rsidR="004D5F1A" w:rsidRDefault="00AD6DDE" w:rsidP="002E4033">
      <w:pPr>
        <w:spacing w:line="360" w:lineRule="auto"/>
        <w:jc w:val="both"/>
      </w:pPr>
      <w:r w:rsidRPr="00AD6DDE">
        <w:t>- El objetivo anterior supone que los alumnos puedan comenzar a apropiarse críticamente de la metodología de análisis de las representaciones familiares propuesta.</w:t>
      </w:r>
      <w:r w:rsidR="004D5F1A">
        <w:t xml:space="preserve"> En este sentido el seminario prevé la presentación, como trabajo final, de un proyecto de tesina afín a la tem</w:t>
      </w:r>
      <w:r w:rsidR="00910559">
        <w:t xml:space="preserve">ática abordada (discurso cinematográfico, familia, juventud). </w:t>
      </w:r>
      <w:r w:rsidR="004D5F1A">
        <w:t xml:space="preserve"> </w:t>
      </w:r>
    </w:p>
    <w:p w:rsidR="004D5F1A" w:rsidRDefault="004D5F1A" w:rsidP="002E4033">
      <w:pPr>
        <w:spacing w:line="360" w:lineRule="auto"/>
        <w:jc w:val="both"/>
      </w:pPr>
    </w:p>
    <w:p w:rsidR="00422BBF" w:rsidRPr="001C3A30" w:rsidRDefault="00422BBF" w:rsidP="002E4033">
      <w:pPr>
        <w:spacing w:line="360" w:lineRule="auto"/>
        <w:jc w:val="both"/>
        <w:rPr>
          <w:b/>
        </w:rPr>
      </w:pPr>
      <w:r w:rsidRPr="001C3A30">
        <w:rPr>
          <w:b/>
        </w:rPr>
        <w:t>8. Contenidos desglosados por unidades</w:t>
      </w:r>
    </w:p>
    <w:p w:rsidR="007061F0" w:rsidRDefault="007061F0" w:rsidP="002E4033">
      <w:pPr>
        <w:spacing w:line="360" w:lineRule="auto"/>
        <w:jc w:val="both"/>
        <w:rPr>
          <w:b/>
        </w:rPr>
      </w:pPr>
    </w:p>
    <w:p w:rsidR="00422BBF" w:rsidRPr="001C3A30" w:rsidRDefault="00422BBF" w:rsidP="002E4033">
      <w:pPr>
        <w:spacing w:line="360" w:lineRule="auto"/>
        <w:jc w:val="both"/>
        <w:rPr>
          <w:b/>
        </w:rPr>
      </w:pPr>
      <w:r w:rsidRPr="001C3A30">
        <w:rPr>
          <w:b/>
        </w:rPr>
        <w:t xml:space="preserve">Módulo 1. </w:t>
      </w:r>
      <w:r w:rsidR="003B72C0" w:rsidRPr="001C3A30">
        <w:rPr>
          <w:b/>
        </w:rPr>
        <w:t>Familia, r</w:t>
      </w:r>
      <w:r w:rsidRPr="001C3A30">
        <w:rPr>
          <w:b/>
        </w:rPr>
        <w:t>epresentaciones familiares</w:t>
      </w:r>
      <w:r w:rsidR="00BC4F56" w:rsidRPr="001C3A30">
        <w:rPr>
          <w:b/>
        </w:rPr>
        <w:t xml:space="preserve"> y discurso cinematográfico</w:t>
      </w:r>
    </w:p>
    <w:p w:rsidR="00422BBF" w:rsidRDefault="00BC4F56" w:rsidP="002E4033">
      <w:pPr>
        <w:spacing w:line="360" w:lineRule="auto"/>
        <w:jc w:val="both"/>
      </w:pPr>
      <w:r w:rsidRPr="001C3A30">
        <w:t>¿Qué son las representaciones familiares?</w:t>
      </w:r>
      <w:r w:rsidR="008F4C85" w:rsidRPr="001C3A30">
        <w:t xml:space="preserve"> La familia como representaciones familiares.</w:t>
      </w:r>
      <w:r w:rsidRPr="001C3A30">
        <w:t xml:space="preserve"> </w:t>
      </w:r>
      <w:r w:rsidR="001A2EAA" w:rsidRPr="001C3A30">
        <w:t>Hacia una delimitaci</w:t>
      </w:r>
      <w:r w:rsidRPr="001C3A30">
        <w:t>ón del abordaje</w:t>
      </w:r>
      <w:r w:rsidR="001A2EAA" w:rsidRPr="001C3A30">
        <w:t xml:space="preserve"> de </w:t>
      </w:r>
      <w:r w:rsidRPr="001C3A30">
        <w:t xml:space="preserve">las </w:t>
      </w:r>
      <w:r w:rsidR="001A2EAA" w:rsidRPr="001C3A30">
        <w:t>representaciones familiares</w:t>
      </w:r>
      <w:r w:rsidRPr="001C3A30">
        <w:t xml:space="preserve"> en el discurso cinematográfico</w:t>
      </w:r>
      <w:r w:rsidR="001A2EAA" w:rsidRPr="001C3A30">
        <w:t>.</w:t>
      </w:r>
      <w:r w:rsidR="00422BBF" w:rsidRPr="001C3A30">
        <w:t xml:space="preserve"> Enunciación fílmica y re</w:t>
      </w:r>
      <w:r w:rsidR="002E4033" w:rsidRPr="001C3A30">
        <w:t xml:space="preserve">presentaciones familiares. </w:t>
      </w:r>
      <w:r w:rsidR="00F21C8C">
        <w:t xml:space="preserve">El rastreo indiciario en la imagen fílmica. </w:t>
      </w:r>
      <w:r w:rsidR="002E4033" w:rsidRPr="001C3A30">
        <w:t xml:space="preserve">Representaciones familiares, imaginario social y </w:t>
      </w:r>
      <w:r w:rsidR="00422BBF" w:rsidRPr="001C3A30">
        <w:t>discurso cinematográfico.</w:t>
      </w:r>
      <w:r w:rsidR="001470D0" w:rsidRPr="001C3A30">
        <w:t xml:space="preserve"> El Nuevo Cine Argentino de los años noventa-dos</w:t>
      </w:r>
      <w:r w:rsidR="00406CD8" w:rsidRPr="001C3A30">
        <w:t xml:space="preserve"> </w:t>
      </w:r>
      <w:r w:rsidR="001470D0" w:rsidRPr="001C3A30">
        <w:t>mil.</w:t>
      </w:r>
    </w:p>
    <w:p w:rsidR="007061F0" w:rsidRPr="001C3A30" w:rsidRDefault="007061F0" w:rsidP="002E4033">
      <w:pPr>
        <w:spacing w:line="360" w:lineRule="auto"/>
        <w:jc w:val="both"/>
        <w:rPr>
          <w:b/>
        </w:rPr>
      </w:pPr>
    </w:p>
    <w:p w:rsidR="00422BBF" w:rsidRPr="001C3A30" w:rsidRDefault="00422BBF" w:rsidP="002E4033">
      <w:pPr>
        <w:spacing w:line="360" w:lineRule="auto"/>
        <w:jc w:val="both"/>
        <w:rPr>
          <w:b/>
        </w:rPr>
      </w:pPr>
      <w:r w:rsidRPr="001C3A30">
        <w:rPr>
          <w:b/>
        </w:rPr>
        <w:t>Módulo 2. Padre</w:t>
      </w:r>
    </w:p>
    <w:p w:rsidR="001A2EAA" w:rsidRDefault="001A2EAA" w:rsidP="002E4033">
      <w:pPr>
        <w:spacing w:line="360" w:lineRule="auto"/>
        <w:jc w:val="both"/>
      </w:pPr>
      <w:r w:rsidRPr="001C3A30">
        <w:t>Eclipse paterno en el Nuevo Cine Argentino. ¿Cómo puede faltar un padre? Antecedentes de la representación del padre del padre en el cine argentino.  Más allá de la nostalgia del padre: eclipse paterno y enunciación filial/juvenil.</w:t>
      </w:r>
    </w:p>
    <w:p w:rsidR="00BC4E47" w:rsidRDefault="00BC4E47" w:rsidP="002E4033">
      <w:pPr>
        <w:spacing w:line="360" w:lineRule="auto"/>
        <w:jc w:val="both"/>
      </w:pPr>
    </w:p>
    <w:p w:rsidR="00B94190" w:rsidRPr="00B94190" w:rsidRDefault="00C913AE" w:rsidP="00B94190">
      <w:pPr>
        <w:spacing w:line="360" w:lineRule="auto"/>
        <w:jc w:val="both"/>
        <w:rPr>
          <w:i/>
        </w:rPr>
      </w:pPr>
      <w:r>
        <w:t xml:space="preserve">Filmografía básica de referencia: </w:t>
      </w:r>
      <w:r w:rsidR="00BD3D9A" w:rsidRPr="00BD3D9A">
        <w:rPr>
          <w:i/>
        </w:rPr>
        <w:t>Un lugar en el mundo</w:t>
      </w:r>
      <w:r w:rsidR="00BD3D9A">
        <w:t xml:space="preserve"> (Adolfo </w:t>
      </w:r>
      <w:proofErr w:type="spellStart"/>
      <w:r w:rsidR="00BD3D9A">
        <w:t>Aristarain</w:t>
      </w:r>
      <w:proofErr w:type="spellEnd"/>
      <w:r w:rsidR="00BD3D9A">
        <w:t>, 1992), El viaje (Fernando Solanas, 1992)</w:t>
      </w:r>
      <w:r w:rsidR="00DA6FBD">
        <w:t>,</w:t>
      </w:r>
      <w:r w:rsidR="00BD3D9A">
        <w:t xml:space="preserve"> </w:t>
      </w:r>
      <w:r w:rsidRPr="009B5C55">
        <w:rPr>
          <w:i/>
        </w:rPr>
        <w:t>Mundo grúa</w:t>
      </w:r>
      <w:r>
        <w:t xml:space="preserve"> (</w:t>
      </w:r>
      <w:r w:rsidRPr="00686ED6">
        <w:t>Pablo Trapero</w:t>
      </w:r>
      <w:r>
        <w:t>, 1999</w:t>
      </w:r>
      <w:r w:rsidRPr="00686ED6">
        <w:t>)</w:t>
      </w:r>
      <w:r>
        <w:t xml:space="preserve">, </w:t>
      </w:r>
      <w:r w:rsidRPr="009B5C55">
        <w:rPr>
          <w:i/>
        </w:rPr>
        <w:t>Un oso rojo</w:t>
      </w:r>
      <w:r>
        <w:t xml:space="preserve"> (Israel Adrián </w:t>
      </w:r>
      <w:proofErr w:type="spellStart"/>
      <w:r>
        <w:t>Caetano</w:t>
      </w:r>
      <w:proofErr w:type="spellEnd"/>
      <w:r>
        <w:t xml:space="preserve">, 2002), </w:t>
      </w:r>
      <w:r w:rsidR="00B94190" w:rsidRPr="009B5C55">
        <w:rPr>
          <w:i/>
        </w:rPr>
        <w:t>Familia rodante</w:t>
      </w:r>
      <w:r w:rsidR="00B94190" w:rsidRPr="00686ED6">
        <w:t xml:space="preserve"> (Pablo Trapero</w:t>
      </w:r>
      <w:r w:rsidR="00B94190">
        <w:t>, 2004</w:t>
      </w:r>
      <w:r w:rsidR="00B94190" w:rsidRPr="00686ED6">
        <w:t>),</w:t>
      </w:r>
      <w:r w:rsidR="00B94190">
        <w:t xml:space="preserve"> </w:t>
      </w:r>
      <w:r w:rsidRPr="009B5C55">
        <w:rPr>
          <w:i/>
        </w:rPr>
        <w:t>El abrazo partido</w:t>
      </w:r>
      <w:r>
        <w:t xml:space="preserve"> (</w:t>
      </w:r>
      <w:r w:rsidRPr="00686ED6">
        <w:t xml:space="preserve">Daniel </w:t>
      </w:r>
      <w:proofErr w:type="spellStart"/>
      <w:r w:rsidRPr="00686ED6">
        <w:t>Burman</w:t>
      </w:r>
      <w:proofErr w:type="spellEnd"/>
      <w:r>
        <w:t>, 2003</w:t>
      </w:r>
      <w:r w:rsidRPr="00686ED6">
        <w:t>)</w:t>
      </w:r>
      <w:r w:rsidR="00BD3D9A">
        <w:t xml:space="preserve">, </w:t>
      </w:r>
      <w:r w:rsidR="00B94190">
        <w:t xml:space="preserve"> </w:t>
      </w:r>
      <w:r w:rsidR="00B94190" w:rsidRPr="00B94190">
        <w:rPr>
          <w:i/>
        </w:rPr>
        <w:t xml:space="preserve">Los rubios </w:t>
      </w:r>
      <w:r w:rsidR="00B94190" w:rsidRPr="00B94190">
        <w:t xml:space="preserve">(Albertina </w:t>
      </w:r>
      <w:proofErr w:type="spellStart"/>
      <w:r w:rsidR="00B94190" w:rsidRPr="00B94190">
        <w:t>Carri</w:t>
      </w:r>
      <w:proofErr w:type="spellEnd"/>
      <w:r w:rsidR="00B94190" w:rsidRPr="00B94190">
        <w:t>, 2003)</w:t>
      </w:r>
      <w:r w:rsidR="00B94190">
        <w:t xml:space="preserve">, </w:t>
      </w:r>
      <w:r w:rsidR="00BD3D9A" w:rsidRPr="009B5C55">
        <w:rPr>
          <w:i/>
        </w:rPr>
        <w:t>Como un avión estrellado</w:t>
      </w:r>
      <w:r w:rsidR="00BD3D9A">
        <w:t xml:space="preserve"> (</w:t>
      </w:r>
      <w:r w:rsidR="00BD3D9A" w:rsidRPr="00686ED6">
        <w:t>Ezequiel Acuña</w:t>
      </w:r>
      <w:r w:rsidR="00BD3D9A">
        <w:t>, 2005).</w:t>
      </w:r>
      <w:r w:rsidR="00B94190" w:rsidRPr="00B94190">
        <w:rPr>
          <w:i/>
        </w:rPr>
        <w:t xml:space="preserve"> </w:t>
      </w:r>
    </w:p>
    <w:p w:rsidR="00C913AE" w:rsidRDefault="00C913AE" w:rsidP="002E4033">
      <w:pPr>
        <w:spacing w:line="360" w:lineRule="auto"/>
        <w:jc w:val="both"/>
      </w:pPr>
    </w:p>
    <w:p w:rsidR="00622783" w:rsidRDefault="00622783" w:rsidP="002E4033">
      <w:pPr>
        <w:spacing w:line="360" w:lineRule="auto"/>
        <w:jc w:val="both"/>
        <w:rPr>
          <w:b/>
        </w:rPr>
      </w:pPr>
    </w:p>
    <w:p w:rsidR="00622783" w:rsidRDefault="00622783" w:rsidP="002E4033">
      <w:pPr>
        <w:spacing w:line="360" w:lineRule="auto"/>
        <w:jc w:val="both"/>
        <w:rPr>
          <w:b/>
        </w:rPr>
      </w:pPr>
    </w:p>
    <w:p w:rsidR="00422BBF" w:rsidRPr="001C3A30" w:rsidRDefault="00422BBF" w:rsidP="002E4033">
      <w:pPr>
        <w:spacing w:line="360" w:lineRule="auto"/>
        <w:jc w:val="both"/>
        <w:rPr>
          <w:b/>
        </w:rPr>
      </w:pPr>
      <w:r w:rsidRPr="001C3A30">
        <w:rPr>
          <w:b/>
        </w:rPr>
        <w:lastRenderedPageBreak/>
        <w:t>Módulo 3. Familias</w:t>
      </w:r>
    </w:p>
    <w:p w:rsidR="001A2EAA" w:rsidRDefault="00783C71" w:rsidP="002E4033">
      <w:pPr>
        <w:spacing w:line="360" w:lineRule="auto"/>
        <w:jc w:val="both"/>
      </w:pPr>
      <w:r w:rsidRPr="001C3A30">
        <w:t xml:space="preserve">¿Cómo son representados los agrupamientos familiares en el Nuevo Cine Argentino? </w:t>
      </w:r>
      <w:r w:rsidR="001A2EAA" w:rsidRPr="001C3A30">
        <w:t xml:space="preserve">Series de familias. La serie del abrazo materno. La serie de las familias </w:t>
      </w:r>
      <w:proofErr w:type="spellStart"/>
      <w:r w:rsidR="001A2EAA" w:rsidRPr="001C3A30">
        <w:t>acentradas</w:t>
      </w:r>
      <w:proofErr w:type="spellEnd"/>
      <w:r w:rsidRPr="001C3A30">
        <w:t>.</w:t>
      </w:r>
      <w:r w:rsidR="001A2EAA" w:rsidRPr="001C3A30">
        <w:t xml:space="preserve"> La serie de las familias “averiadas”. Características y rasgos comunes de las distintas series.</w:t>
      </w:r>
    </w:p>
    <w:p w:rsidR="007061F0" w:rsidRDefault="007061F0" w:rsidP="002E4033">
      <w:pPr>
        <w:spacing w:line="360" w:lineRule="auto"/>
        <w:jc w:val="both"/>
      </w:pPr>
    </w:p>
    <w:p w:rsidR="007061F0" w:rsidRDefault="00C913AE" w:rsidP="002E4033">
      <w:pPr>
        <w:spacing w:line="360" w:lineRule="auto"/>
        <w:jc w:val="both"/>
      </w:pPr>
      <w:r w:rsidRPr="00C913AE">
        <w:t xml:space="preserve">Filmografía básica de referencia: </w:t>
      </w:r>
      <w:r w:rsidR="00BD3D9A" w:rsidRPr="009B5C55">
        <w:rPr>
          <w:i/>
        </w:rPr>
        <w:t xml:space="preserve">Rapado </w:t>
      </w:r>
      <w:r w:rsidR="00BD3D9A">
        <w:t>(</w:t>
      </w:r>
      <w:r w:rsidR="00BD3D9A" w:rsidRPr="00686ED6">
        <w:t xml:space="preserve">Martín </w:t>
      </w:r>
      <w:proofErr w:type="spellStart"/>
      <w:r w:rsidR="00BD3D9A" w:rsidRPr="00686ED6">
        <w:t>Rejtman</w:t>
      </w:r>
      <w:proofErr w:type="spellEnd"/>
      <w:r w:rsidR="00BD3D9A">
        <w:t>, 1991/1996</w:t>
      </w:r>
      <w:r w:rsidR="00BD3D9A" w:rsidRPr="00686ED6">
        <w:t>)</w:t>
      </w:r>
      <w:r w:rsidR="00BD3D9A">
        <w:t xml:space="preserve">, </w:t>
      </w:r>
      <w:r w:rsidR="00BD3D9A" w:rsidRPr="009B5C55">
        <w:rPr>
          <w:i/>
        </w:rPr>
        <w:t>Mundo grúa</w:t>
      </w:r>
      <w:r w:rsidR="00BD3D9A">
        <w:t xml:space="preserve"> (</w:t>
      </w:r>
      <w:r w:rsidR="00BD3D9A" w:rsidRPr="00686ED6">
        <w:t>Pablo Trapero</w:t>
      </w:r>
      <w:r w:rsidR="00BD3D9A">
        <w:t>, 1999</w:t>
      </w:r>
      <w:r w:rsidR="00BD3D9A" w:rsidRPr="00686ED6">
        <w:t>)</w:t>
      </w:r>
      <w:r w:rsidR="00BD3D9A">
        <w:t xml:space="preserve">, </w:t>
      </w:r>
      <w:r w:rsidR="00BD3D9A" w:rsidRPr="009B5C55">
        <w:rPr>
          <w:i/>
        </w:rPr>
        <w:t>Cabeza de palo</w:t>
      </w:r>
      <w:r w:rsidR="00BD3D9A">
        <w:t xml:space="preserve"> (Ernesto </w:t>
      </w:r>
      <w:r w:rsidR="00BD3D9A" w:rsidRPr="00686ED6">
        <w:t>Baca</w:t>
      </w:r>
      <w:r w:rsidR="00BD3D9A">
        <w:t>, 2000</w:t>
      </w:r>
      <w:r w:rsidR="00BD3D9A" w:rsidRPr="00686ED6">
        <w:t>)</w:t>
      </w:r>
      <w:r w:rsidR="00BD3D9A">
        <w:t xml:space="preserve">, </w:t>
      </w:r>
      <w:r w:rsidR="00BD3D9A" w:rsidRPr="009B5C55">
        <w:rPr>
          <w:i/>
        </w:rPr>
        <w:t>Caja negra</w:t>
      </w:r>
      <w:r w:rsidR="00BD3D9A">
        <w:t xml:space="preserve"> (</w:t>
      </w:r>
      <w:r w:rsidR="00BD3D9A" w:rsidRPr="00686ED6">
        <w:t>Luis Ortega</w:t>
      </w:r>
      <w:r w:rsidR="00BD3D9A">
        <w:t>, 2001</w:t>
      </w:r>
      <w:r w:rsidR="00BD3D9A" w:rsidRPr="00686ED6">
        <w:t>),</w:t>
      </w:r>
      <w:r w:rsidR="00BD3D9A">
        <w:t xml:space="preserve"> </w:t>
      </w:r>
      <w:r w:rsidRPr="009B5C55">
        <w:rPr>
          <w:i/>
        </w:rPr>
        <w:t>La ciénaga</w:t>
      </w:r>
      <w:r>
        <w:t xml:space="preserve"> (</w:t>
      </w:r>
      <w:r w:rsidRPr="00686ED6">
        <w:t>Lucrecia Martel</w:t>
      </w:r>
      <w:r>
        <w:t>, 2001</w:t>
      </w:r>
      <w:r w:rsidRPr="00686ED6">
        <w:t>),</w:t>
      </w:r>
      <w:r>
        <w:t xml:space="preserve"> </w:t>
      </w:r>
      <w:r w:rsidRPr="009B5C55">
        <w:rPr>
          <w:i/>
        </w:rPr>
        <w:t>El juego de la silla</w:t>
      </w:r>
      <w:r w:rsidR="003B7E54">
        <w:t xml:space="preserve"> (</w:t>
      </w:r>
      <w:r w:rsidRPr="00686ED6">
        <w:t xml:space="preserve">Ana </w:t>
      </w:r>
      <w:proofErr w:type="spellStart"/>
      <w:r w:rsidRPr="00686ED6">
        <w:t>Katz</w:t>
      </w:r>
      <w:proofErr w:type="spellEnd"/>
      <w:r w:rsidR="003B7E54">
        <w:t>, 2002</w:t>
      </w:r>
      <w:r w:rsidRPr="00686ED6">
        <w:t>),</w:t>
      </w:r>
      <w:r w:rsidR="00BD3D9A">
        <w:t xml:space="preserve"> </w:t>
      </w:r>
      <w:r w:rsidR="00BC4E47" w:rsidRPr="009B5C55">
        <w:rPr>
          <w:i/>
        </w:rPr>
        <w:t>Peluca y Marisita</w:t>
      </w:r>
      <w:r w:rsidR="00BC4E47">
        <w:t xml:space="preserve"> (</w:t>
      </w:r>
      <w:r w:rsidR="00BC4E47" w:rsidRPr="00686ED6">
        <w:t xml:space="preserve">Raúl </w:t>
      </w:r>
      <w:proofErr w:type="spellStart"/>
      <w:r w:rsidR="00BC4E47" w:rsidRPr="00686ED6">
        <w:t>Perrone</w:t>
      </w:r>
      <w:proofErr w:type="spellEnd"/>
      <w:r w:rsidR="00BC4E47">
        <w:t>, 2002</w:t>
      </w:r>
      <w:r w:rsidR="00BC4E47" w:rsidRPr="00686ED6">
        <w:t>),</w:t>
      </w:r>
      <w:r w:rsidR="00DA6FBD">
        <w:t xml:space="preserve"> </w:t>
      </w:r>
      <w:r w:rsidR="00BD3D9A" w:rsidRPr="009B5C55">
        <w:rPr>
          <w:i/>
        </w:rPr>
        <w:t>Un oso rojo</w:t>
      </w:r>
      <w:r w:rsidR="00BD3D9A">
        <w:t xml:space="preserve"> (Israel Adrián </w:t>
      </w:r>
      <w:proofErr w:type="spellStart"/>
      <w:r w:rsidR="00BD3D9A">
        <w:t>Caetano</w:t>
      </w:r>
      <w:proofErr w:type="spellEnd"/>
      <w:r w:rsidR="00BD3D9A">
        <w:t xml:space="preserve">, 2003), </w:t>
      </w:r>
      <w:r w:rsidR="00BD3D9A" w:rsidRPr="009B5C55">
        <w:rPr>
          <w:i/>
        </w:rPr>
        <w:t>Nadar solo</w:t>
      </w:r>
      <w:r w:rsidR="00BD3D9A" w:rsidRPr="00686ED6">
        <w:t xml:space="preserve"> (2003, Ezequiel Acuña),</w:t>
      </w:r>
      <w:r>
        <w:t xml:space="preserve"> </w:t>
      </w:r>
      <w:r w:rsidRPr="009B5C55">
        <w:rPr>
          <w:i/>
        </w:rPr>
        <w:t>Géminis</w:t>
      </w:r>
      <w:r>
        <w:t xml:space="preserve"> (Albertina </w:t>
      </w:r>
      <w:proofErr w:type="spellStart"/>
      <w:r>
        <w:t>Carri</w:t>
      </w:r>
      <w:proofErr w:type="spellEnd"/>
      <w:r>
        <w:t>, 2005)</w:t>
      </w:r>
      <w:r w:rsidR="00BC4E47">
        <w:t>.</w:t>
      </w:r>
      <w:r w:rsidR="003B7E54">
        <w:t xml:space="preserve"> </w:t>
      </w:r>
    </w:p>
    <w:p w:rsidR="007061F0" w:rsidRPr="001C3A30" w:rsidRDefault="007061F0" w:rsidP="002E4033">
      <w:pPr>
        <w:spacing w:line="360" w:lineRule="auto"/>
        <w:jc w:val="both"/>
      </w:pPr>
    </w:p>
    <w:p w:rsidR="00422BBF" w:rsidRPr="001C3A30" w:rsidRDefault="00422BBF" w:rsidP="002E4033">
      <w:pPr>
        <w:spacing w:line="360" w:lineRule="auto"/>
        <w:jc w:val="both"/>
        <w:rPr>
          <w:b/>
        </w:rPr>
      </w:pPr>
      <w:r w:rsidRPr="001C3A30">
        <w:rPr>
          <w:b/>
        </w:rPr>
        <w:t>Módulo 4. Hijos</w:t>
      </w:r>
    </w:p>
    <w:p w:rsidR="00BC4F56" w:rsidRDefault="00BC4F56" w:rsidP="002E4033">
      <w:pPr>
        <w:spacing w:line="360" w:lineRule="auto"/>
        <w:jc w:val="both"/>
      </w:pPr>
      <w:r w:rsidRPr="001C3A30">
        <w:t xml:space="preserve">¿Por qué están solos los jóvenes del Nuevo Cine Argentino? Agrupamientos juveniles. Un mundo de hermanos menores. Territorios más allá del hogar. </w:t>
      </w:r>
      <w:r w:rsidR="002E4033" w:rsidRPr="001C3A30">
        <w:t xml:space="preserve">Las metáforas acuáticas y la subjetividad juvenil. </w:t>
      </w:r>
      <w:r w:rsidRPr="001C3A30">
        <w:t>Una enunciaci</w:t>
      </w:r>
      <w:r w:rsidR="002E4033" w:rsidRPr="001C3A30">
        <w:t>ón filial/</w:t>
      </w:r>
      <w:r w:rsidRPr="001C3A30">
        <w:t>juvenil</w:t>
      </w:r>
    </w:p>
    <w:p w:rsidR="00BD3D9A" w:rsidRDefault="00BD3D9A" w:rsidP="002E4033">
      <w:pPr>
        <w:spacing w:line="360" w:lineRule="auto"/>
        <w:jc w:val="both"/>
      </w:pPr>
    </w:p>
    <w:p w:rsidR="00B94190" w:rsidRDefault="00BC4E47" w:rsidP="00B94190">
      <w:pPr>
        <w:spacing w:line="360" w:lineRule="auto"/>
        <w:jc w:val="both"/>
      </w:pPr>
      <w:r w:rsidRPr="00BC4E47">
        <w:t>Filmografía básica de referencia:</w:t>
      </w:r>
      <w:r w:rsidR="00B94190">
        <w:t xml:space="preserve"> </w:t>
      </w:r>
      <w:r w:rsidR="00B94190" w:rsidRPr="009B5C55">
        <w:rPr>
          <w:i/>
        </w:rPr>
        <w:t xml:space="preserve">Rapado </w:t>
      </w:r>
      <w:r w:rsidR="00B94190">
        <w:t>(</w:t>
      </w:r>
      <w:r w:rsidR="00B94190" w:rsidRPr="00686ED6">
        <w:t xml:space="preserve">Martín </w:t>
      </w:r>
      <w:proofErr w:type="spellStart"/>
      <w:r w:rsidR="00B94190" w:rsidRPr="00686ED6">
        <w:t>Rejtman</w:t>
      </w:r>
      <w:proofErr w:type="spellEnd"/>
      <w:r w:rsidR="00B94190">
        <w:t>, 1991/1996</w:t>
      </w:r>
      <w:r w:rsidR="00B94190" w:rsidRPr="00686ED6">
        <w:t>)</w:t>
      </w:r>
      <w:r w:rsidR="00B94190">
        <w:t xml:space="preserve">, </w:t>
      </w:r>
      <w:r>
        <w:rPr>
          <w:i/>
        </w:rPr>
        <w:t xml:space="preserve"> </w:t>
      </w:r>
      <w:r w:rsidR="00B94190" w:rsidRPr="009B5C55">
        <w:rPr>
          <w:i/>
        </w:rPr>
        <w:t>Picado fino</w:t>
      </w:r>
      <w:r w:rsidR="00B94190" w:rsidRPr="00686ED6">
        <w:t xml:space="preserve"> (Esteban </w:t>
      </w:r>
      <w:proofErr w:type="spellStart"/>
      <w:r w:rsidR="00B94190" w:rsidRPr="00686ED6">
        <w:t>Sapir</w:t>
      </w:r>
      <w:proofErr w:type="spellEnd"/>
      <w:r w:rsidR="00B94190">
        <w:t>, 1998</w:t>
      </w:r>
      <w:r w:rsidR="00B94190" w:rsidRPr="00686ED6">
        <w:t xml:space="preserve">), </w:t>
      </w:r>
      <w:r w:rsidR="00B94190" w:rsidRPr="009B5C55">
        <w:rPr>
          <w:i/>
        </w:rPr>
        <w:t>Silvia Prieto</w:t>
      </w:r>
      <w:r w:rsidR="00B94190">
        <w:t xml:space="preserve"> (Martín </w:t>
      </w:r>
      <w:proofErr w:type="spellStart"/>
      <w:r w:rsidR="00B94190">
        <w:t>Rejtman</w:t>
      </w:r>
      <w:proofErr w:type="spellEnd"/>
      <w:r w:rsidR="00B94190">
        <w:t xml:space="preserve">, 1998), </w:t>
      </w:r>
      <w:r w:rsidR="00DA6FBD">
        <w:rPr>
          <w:i/>
        </w:rPr>
        <w:t xml:space="preserve">Pizza, </w:t>
      </w:r>
      <w:r w:rsidRPr="009B5C55">
        <w:rPr>
          <w:i/>
        </w:rPr>
        <w:t>birra, faso</w:t>
      </w:r>
      <w:r>
        <w:t xml:space="preserve"> (Israel Adriá</w:t>
      </w:r>
      <w:r w:rsidRPr="00686ED6">
        <w:t xml:space="preserve">n </w:t>
      </w:r>
      <w:proofErr w:type="spellStart"/>
      <w:r w:rsidRPr="00686ED6">
        <w:t>Caetano</w:t>
      </w:r>
      <w:proofErr w:type="spellEnd"/>
      <w:r w:rsidRPr="00686ED6">
        <w:t xml:space="preserve">, Bruno </w:t>
      </w:r>
      <w:proofErr w:type="spellStart"/>
      <w:r w:rsidRPr="00686ED6">
        <w:t>Stagnaro</w:t>
      </w:r>
      <w:proofErr w:type="spellEnd"/>
      <w:r w:rsidR="00DA6FBD">
        <w:t xml:space="preserve">, </w:t>
      </w:r>
      <w:r>
        <w:t>1997</w:t>
      </w:r>
      <w:r w:rsidRPr="00686ED6">
        <w:t>)</w:t>
      </w:r>
      <w:r w:rsidR="00DA6FBD">
        <w:t xml:space="preserve">, </w:t>
      </w:r>
      <w:r w:rsidR="00B94190" w:rsidRPr="00717DB8">
        <w:rPr>
          <w:i/>
        </w:rPr>
        <w:t>Vagón fumador</w:t>
      </w:r>
      <w:r w:rsidR="00B94190">
        <w:t xml:space="preserve"> (Verónica </w:t>
      </w:r>
      <w:proofErr w:type="spellStart"/>
      <w:r w:rsidR="00B94190">
        <w:t>Chen</w:t>
      </w:r>
      <w:proofErr w:type="spellEnd"/>
      <w:r w:rsidR="00B94190">
        <w:t xml:space="preserve">, 2002), </w:t>
      </w:r>
      <w:r w:rsidRPr="009B5C55">
        <w:rPr>
          <w:i/>
        </w:rPr>
        <w:t>Tan de repente</w:t>
      </w:r>
      <w:r>
        <w:t xml:space="preserve"> (</w:t>
      </w:r>
      <w:r w:rsidRPr="00686ED6">
        <w:t xml:space="preserve">Diego </w:t>
      </w:r>
      <w:proofErr w:type="spellStart"/>
      <w:r w:rsidRPr="00686ED6">
        <w:t>Lerman</w:t>
      </w:r>
      <w:proofErr w:type="spellEnd"/>
      <w:r>
        <w:t>, 2002</w:t>
      </w:r>
      <w:r w:rsidRPr="00686ED6">
        <w:t>),</w:t>
      </w:r>
      <w:r w:rsidR="00DA6FBD">
        <w:t xml:space="preserve"> </w:t>
      </w:r>
      <w:r w:rsidR="00B94190" w:rsidRPr="002E3767">
        <w:rPr>
          <w:i/>
        </w:rPr>
        <w:t>Los guantes mágicos</w:t>
      </w:r>
      <w:r w:rsidR="00B94190">
        <w:t xml:space="preserve"> (Martín </w:t>
      </w:r>
      <w:proofErr w:type="spellStart"/>
      <w:r w:rsidR="00B94190">
        <w:t>Rejtman</w:t>
      </w:r>
      <w:proofErr w:type="spellEnd"/>
      <w:r w:rsidR="00B94190">
        <w:t>, 2003)</w:t>
      </w:r>
      <w:r w:rsidR="00B94190" w:rsidRPr="00686ED6">
        <w:t>,</w:t>
      </w:r>
      <w:r w:rsidR="00B94190">
        <w:t xml:space="preserve"> </w:t>
      </w:r>
      <w:r w:rsidR="00B94190" w:rsidRPr="009B5C55">
        <w:rPr>
          <w:i/>
        </w:rPr>
        <w:t>La niña santa</w:t>
      </w:r>
      <w:r w:rsidR="00B94190" w:rsidRPr="00686ED6">
        <w:t xml:space="preserve"> (Lucrecia Martel</w:t>
      </w:r>
      <w:r w:rsidR="00B94190">
        <w:t>, 2004).</w:t>
      </w:r>
      <w:r w:rsidR="00B94190" w:rsidRPr="00686ED6">
        <w:t xml:space="preserve"> </w:t>
      </w:r>
    </w:p>
    <w:p w:rsidR="00BC4E47" w:rsidRDefault="00BC4E47" w:rsidP="002E4033">
      <w:pPr>
        <w:spacing w:line="360" w:lineRule="auto"/>
        <w:jc w:val="both"/>
      </w:pPr>
    </w:p>
    <w:p w:rsidR="00BC4F56" w:rsidRPr="001C3A30" w:rsidRDefault="00BC4F56" w:rsidP="002E4033">
      <w:pPr>
        <w:spacing w:line="360" w:lineRule="auto"/>
        <w:jc w:val="both"/>
      </w:pPr>
    </w:p>
    <w:p w:rsidR="00777B70" w:rsidRPr="002E4033" w:rsidRDefault="00777B70" w:rsidP="00777B70">
      <w:pPr>
        <w:spacing w:line="360" w:lineRule="auto"/>
        <w:jc w:val="both"/>
        <w:rPr>
          <w:b/>
        </w:rPr>
      </w:pPr>
      <w:r w:rsidRPr="002E4033">
        <w:rPr>
          <w:b/>
        </w:rPr>
        <w:t>9. Bibliografía general dentro de cada unidad</w:t>
      </w:r>
    </w:p>
    <w:p w:rsidR="007061F0" w:rsidRDefault="007061F0" w:rsidP="00777B70">
      <w:pPr>
        <w:spacing w:line="360" w:lineRule="auto"/>
        <w:jc w:val="both"/>
        <w:rPr>
          <w:b/>
        </w:rPr>
      </w:pPr>
    </w:p>
    <w:p w:rsidR="00777B70" w:rsidRPr="00196F72" w:rsidRDefault="00777B70" w:rsidP="00777B70">
      <w:pPr>
        <w:spacing w:line="360" w:lineRule="auto"/>
        <w:jc w:val="both"/>
        <w:rPr>
          <w:b/>
        </w:rPr>
      </w:pPr>
      <w:r w:rsidRPr="00196F72">
        <w:rPr>
          <w:b/>
        </w:rPr>
        <w:t>Módulo 1</w:t>
      </w:r>
    </w:p>
    <w:p w:rsidR="008F14DC" w:rsidRPr="00281E3F" w:rsidRDefault="008F14DC" w:rsidP="00777B70">
      <w:pPr>
        <w:spacing w:line="360" w:lineRule="auto"/>
        <w:jc w:val="both"/>
      </w:pPr>
      <w:r w:rsidRPr="00281E3F">
        <w:rPr>
          <w:b/>
          <w:i/>
        </w:rPr>
        <w:t>Amado, Ana</w:t>
      </w:r>
      <w:r w:rsidRPr="00281E3F">
        <w:t xml:space="preserve"> (2009)</w:t>
      </w:r>
      <w:r w:rsidR="00DA6FBD">
        <w:t>;</w:t>
      </w:r>
      <w:r w:rsidRPr="00281E3F">
        <w:t xml:space="preserve"> </w:t>
      </w:r>
      <w:r w:rsidRPr="00281E3F">
        <w:rPr>
          <w:i/>
        </w:rPr>
        <w:t>La imagen justa. Cine argentino y política (1980-2007)</w:t>
      </w:r>
      <w:r w:rsidRPr="00281E3F">
        <w:t xml:space="preserve">, Buenos Aires, </w:t>
      </w:r>
      <w:proofErr w:type="spellStart"/>
      <w:r w:rsidRPr="00281E3F">
        <w:t>Colihue</w:t>
      </w:r>
      <w:proofErr w:type="spellEnd"/>
      <w:r w:rsidRPr="00281E3F">
        <w:t>.</w:t>
      </w:r>
    </w:p>
    <w:p w:rsidR="008F14DC" w:rsidRDefault="008F14DC" w:rsidP="00777B70">
      <w:pPr>
        <w:pStyle w:val="Textosinformato"/>
        <w:spacing w:line="360" w:lineRule="auto"/>
        <w:jc w:val="both"/>
        <w:rPr>
          <w:rFonts w:ascii="Times New Roman" w:hAnsi="Times New Roman" w:cs="Times New Roman"/>
          <w:sz w:val="24"/>
          <w:szCs w:val="24"/>
          <w:lang w:val="es-ES" w:eastAsia="es-ES"/>
        </w:rPr>
      </w:pPr>
      <w:proofErr w:type="spellStart"/>
      <w:r w:rsidRPr="00281E3F">
        <w:rPr>
          <w:rFonts w:ascii="Times New Roman" w:hAnsi="Times New Roman" w:cs="Times New Roman"/>
          <w:b/>
          <w:i/>
          <w:sz w:val="24"/>
          <w:szCs w:val="24"/>
          <w:lang w:val="es-ES" w:eastAsia="es-ES"/>
        </w:rPr>
        <w:t>Amatriain</w:t>
      </w:r>
      <w:proofErr w:type="spellEnd"/>
      <w:r w:rsidRPr="00281E3F">
        <w:rPr>
          <w:rFonts w:ascii="Times New Roman" w:hAnsi="Times New Roman" w:cs="Times New Roman"/>
          <w:b/>
          <w:i/>
          <w:sz w:val="24"/>
          <w:szCs w:val="24"/>
          <w:lang w:val="es-ES" w:eastAsia="es-ES"/>
        </w:rPr>
        <w:t>, Ignacio</w:t>
      </w:r>
      <w:r w:rsidRPr="00281E3F">
        <w:rPr>
          <w:rFonts w:ascii="Times New Roman" w:hAnsi="Times New Roman" w:cs="Times New Roman"/>
          <w:sz w:val="24"/>
          <w:szCs w:val="24"/>
          <w:lang w:val="es-ES" w:eastAsia="es-ES"/>
        </w:rPr>
        <w:t xml:space="preserve"> (</w:t>
      </w:r>
      <w:proofErr w:type="spellStart"/>
      <w:r w:rsidRPr="00281E3F">
        <w:rPr>
          <w:rFonts w:ascii="Times New Roman" w:hAnsi="Times New Roman" w:cs="Times New Roman"/>
          <w:sz w:val="24"/>
          <w:szCs w:val="24"/>
          <w:lang w:val="es-ES" w:eastAsia="es-ES"/>
        </w:rPr>
        <w:t>comp</w:t>
      </w:r>
      <w:proofErr w:type="spellEnd"/>
      <w:r w:rsidRPr="00281E3F">
        <w:rPr>
          <w:rFonts w:ascii="Times New Roman" w:hAnsi="Times New Roman" w:cs="Times New Roman"/>
          <w:sz w:val="24"/>
          <w:szCs w:val="24"/>
          <w:lang w:val="es-ES" w:eastAsia="es-ES"/>
        </w:rPr>
        <w:t xml:space="preserve">.) (2009); </w:t>
      </w:r>
      <w:r w:rsidRPr="00281E3F">
        <w:rPr>
          <w:rFonts w:ascii="Times New Roman" w:hAnsi="Times New Roman" w:cs="Times New Roman"/>
          <w:i/>
          <w:sz w:val="24"/>
          <w:szCs w:val="24"/>
          <w:lang w:val="es-ES" w:eastAsia="es-ES"/>
        </w:rPr>
        <w:t>Una década de N</w:t>
      </w:r>
      <w:r>
        <w:rPr>
          <w:rFonts w:ascii="Times New Roman" w:hAnsi="Times New Roman" w:cs="Times New Roman"/>
          <w:i/>
          <w:sz w:val="24"/>
          <w:szCs w:val="24"/>
          <w:lang w:val="es-ES" w:eastAsia="es-ES"/>
        </w:rPr>
        <w:t>uevo Cine Arge</w:t>
      </w:r>
      <w:r w:rsidRPr="00281E3F">
        <w:rPr>
          <w:rFonts w:ascii="Times New Roman" w:hAnsi="Times New Roman" w:cs="Times New Roman"/>
          <w:i/>
          <w:sz w:val="24"/>
          <w:szCs w:val="24"/>
          <w:lang w:val="es-ES" w:eastAsia="es-ES"/>
        </w:rPr>
        <w:t>n</w:t>
      </w:r>
      <w:r>
        <w:rPr>
          <w:rFonts w:ascii="Times New Roman" w:hAnsi="Times New Roman" w:cs="Times New Roman"/>
          <w:i/>
          <w:sz w:val="24"/>
          <w:szCs w:val="24"/>
          <w:lang w:val="es-ES" w:eastAsia="es-ES"/>
        </w:rPr>
        <w:t>t</w:t>
      </w:r>
      <w:r w:rsidRPr="00281E3F">
        <w:rPr>
          <w:rFonts w:ascii="Times New Roman" w:hAnsi="Times New Roman" w:cs="Times New Roman"/>
          <w:i/>
          <w:sz w:val="24"/>
          <w:szCs w:val="24"/>
          <w:lang w:val="es-ES" w:eastAsia="es-ES"/>
        </w:rPr>
        <w:t>ino (1995-2005). Industria, crítica, formación, estéticas</w:t>
      </w:r>
      <w:r w:rsidRPr="00281E3F">
        <w:rPr>
          <w:rFonts w:ascii="Times New Roman" w:hAnsi="Times New Roman" w:cs="Times New Roman"/>
          <w:sz w:val="24"/>
          <w:szCs w:val="24"/>
          <w:lang w:val="es-ES" w:eastAsia="es-ES"/>
        </w:rPr>
        <w:t xml:space="preserve">, Buenos Aires, </w:t>
      </w:r>
      <w:proofErr w:type="spellStart"/>
      <w:r w:rsidRPr="00281E3F">
        <w:rPr>
          <w:rFonts w:ascii="Times New Roman" w:hAnsi="Times New Roman" w:cs="Times New Roman"/>
          <w:sz w:val="24"/>
          <w:szCs w:val="24"/>
          <w:lang w:val="es-ES" w:eastAsia="es-ES"/>
        </w:rPr>
        <w:t>Ciccus</w:t>
      </w:r>
      <w:proofErr w:type="spellEnd"/>
      <w:r w:rsidRPr="00281E3F">
        <w:rPr>
          <w:rFonts w:ascii="Times New Roman" w:hAnsi="Times New Roman" w:cs="Times New Roman"/>
          <w:sz w:val="24"/>
          <w:szCs w:val="24"/>
          <w:lang w:val="es-ES" w:eastAsia="es-ES"/>
        </w:rPr>
        <w:t>.</w:t>
      </w:r>
    </w:p>
    <w:p w:rsidR="008F14DC" w:rsidRPr="00281E3F" w:rsidRDefault="008F14DC" w:rsidP="00777B70">
      <w:pPr>
        <w:spacing w:line="360" w:lineRule="auto"/>
        <w:jc w:val="both"/>
      </w:pPr>
      <w:r w:rsidRPr="00281E3F">
        <w:rPr>
          <w:b/>
          <w:i/>
        </w:rPr>
        <w:t>Batlle, Diego</w:t>
      </w:r>
      <w:r>
        <w:rPr>
          <w:b/>
          <w:i/>
        </w:rPr>
        <w:t>;</w:t>
      </w:r>
      <w:r w:rsidRPr="00281E3F">
        <w:rPr>
          <w:b/>
          <w:i/>
        </w:rPr>
        <w:t xml:space="preserve"> </w:t>
      </w:r>
      <w:proofErr w:type="spellStart"/>
      <w:r w:rsidRPr="00281E3F">
        <w:rPr>
          <w:b/>
          <w:i/>
        </w:rPr>
        <w:t>Bernades</w:t>
      </w:r>
      <w:proofErr w:type="spellEnd"/>
      <w:r w:rsidRPr="00281E3F">
        <w:rPr>
          <w:b/>
          <w:i/>
        </w:rPr>
        <w:t>, Horacio</w:t>
      </w:r>
      <w:r>
        <w:rPr>
          <w:b/>
          <w:i/>
        </w:rPr>
        <w:t xml:space="preserve">; </w:t>
      </w:r>
      <w:proofErr w:type="spellStart"/>
      <w:r>
        <w:rPr>
          <w:b/>
          <w:i/>
        </w:rPr>
        <w:t>Wolf</w:t>
      </w:r>
      <w:proofErr w:type="spellEnd"/>
      <w:r>
        <w:rPr>
          <w:b/>
          <w:i/>
        </w:rPr>
        <w:t>, Sergio</w:t>
      </w:r>
      <w:r w:rsidRPr="00281E3F">
        <w:rPr>
          <w:b/>
          <w:i/>
        </w:rPr>
        <w:t xml:space="preserve"> y otros</w:t>
      </w:r>
      <w:r>
        <w:rPr>
          <w:b/>
          <w:i/>
        </w:rPr>
        <w:t xml:space="preserve"> </w:t>
      </w:r>
      <w:r w:rsidRPr="00196F72">
        <w:t>(2002)</w:t>
      </w:r>
      <w:r w:rsidRPr="00281E3F">
        <w:t xml:space="preserve">; </w:t>
      </w:r>
      <w:r w:rsidRPr="00281E3F">
        <w:rPr>
          <w:i/>
        </w:rPr>
        <w:t>El nuevo cine argentino,</w:t>
      </w:r>
      <w:r w:rsidRPr="00281E3F">
        <w:t xml:space="preserve"> Buenos Aires, </w:t>
      </w:r>
      <w:proofErr w:type="spellStart"/>
      <w:r w:rsidRPr="00281E3F">
        <w:t>Fipresci</w:t>
      </w:r>
      <w:proofErr w:type="spellEnd"/>
      <w:r w:rsidRPr="00281E3F">
        <w:t xml:space="preserve">-Editorial </w:t>
      </w:r>
      <w:proofErr w:type="spellStart"/>
      <w:r w:rsidRPr="00281E3F">
        <w:t>Tatanka</w:t>
      </w:r>
      <w:proofErr w:type="spellEnd"/>
      <w:r w:rsidRPr="00281E3F">
        <w:t>.</w:t>
      </w:r>
    </w:p>
    <w:p w:rsidR="008F14DC" w:rsidRPr="00281E3F" w:rsidRDefault="008F14DC" w:rsidP="00777B70">
      <w:pPr>
        <w:spacing w:line="360" w:lineRule="auto"/>
        <w:jc w:val="both"/>
      </w:pPr>
      <w:proofErr w:type="spellStart"/>
      <w:r w:rsidRPr="00D75BA5">
        <w:rPr>
          <w:b/>
          <w:i/>
        </w:rPr>
        <w:t>Burguière</w:t>
      </w:r>
      <w:proofErr w:type="spellEnd"/>
      <w:r w:rsidRPr="00D75BA5">
        <w:rPr>
          <w:b/>
          <w:i/>
        </w:rPr>
        <w:t>,  André</w:t>
      </w:r>
      <w:r w:rsidRPr="00281E3F">
        <w:t xml:space="preserve"> </w:t>
      </w:r>
      <w:r w:rsidRPr="00D75BA5">
        <w:rPr>
          <w:b/>
          <w:i/>
        </w:rPr>
        <w:t>et al</w:t>
      </w:r>
      <w:r w:rsidRPr="00D75BA5">
        <w:rPr>
          <w:b/>
        </w:rPr>
        <w:t>.</w:t>
      </w:r>
      <w:r>
        <w:t xml:space="preserve"> (1988)</w:t>
      </w:r>
      <w:r w:rsidR="00DA6FBD">
        <w:t>;</w:t>
      </w:r>
      <w:r w:rsidRPr="00281E3F">
        <w:t xml:space="preserve"> </w:t>
      </w:r>
      <w:r w:rsidRPr="00281E3F">
        <w:rPr>
          <w:i/>
        </w:rPr>
        <w:t>Historia de la familia</w:t>
      </w:r>
      <w:r w:rsidRPr="00281E3F">
        <w:t>, Madrid, Alianza.</w:t>
      </w:r>
    </w:p>
    <w:p w:rsidR="008F14DC" w:rsidRPr="00281E3F" w:rsidRDefault="008F14DC" w:rsidP="00777B70">
      <w:pPr>
        <w:spacing w:line="360" w:lineRule="auto"/>
        <w:jc w:val="both"/>
      </w:pPr>
      <w:proofErr w:type="spellStart"/>
      <w:r w:rsidRPr="00281E3F">
        <w:rPr>
          <w:b/>
          <w:i/>
        </w:rPr>
        <w:lastRenderedPageBreak/>
        <w:t>Castoriadis</w:t>
      </w:r>
      <w:proofErr w:type="spellEnd"/>
      <w:r w:rsidRPr="00281E3F">
        <w:rPr>
          <w:b/>
          <w:i/>
        </w:rPr>
        <w:t>, Cornelius</w:t>
      </w:r>
      <w:r w:rsidR="00DA6FBD">
        <w:t xml:space="preserve"> (1999);</w:t>
      </w:r>
      <w:r w:rsidRPr="00281E3F">
        <w:t xml:space="preserve"> </w:t>
      </w:r>
      <w:r w:rsidRPr="00281E3F">
        <w:rPr>
          <w:i/>
        </w:rPr>
        <w:t xml:space="preserve">La institución imaginaria de la sociedad, </w:t>
      </w:r>
      <w:r w:rsidRPr="00281E3F">
        <w:t>Vol. 2</w:t>
      </w:r>
      <w:r w:rsidRPr="00281E3F">
        <w:rPr>
          <w:i/>
        </w:rPr>
        <w:t>, El imaginario social y la institución</w:t>
      </w:r>
      <w:r w:rsidRPr="00281E3F">
        <w:t xml:space="preserve">,  Buenos Aires, </w:t>
      </w:r>
      <w:proofErr w:type="spellStart"/>
      <w:r w:rsidRPr="00281E3F">
        <w:t>Tusquets</w:t>
      </w:r>
      <w:proofErr w:type="spellEnd"/>
    </w:p>
    <w:p w:rsidR="008F14DC" w:rsidRPr="00281E3F" w:rsidRDefault="008F14DC" w:rsidP="00777B70">
      <w:pPr>
        <w:spacing w:line="360" w:lineRule="auto"/>
        <w:jc w:val="both"/>
      </w:pPr>
      <w:proofErr w:type="spellStart"/>
      <w:r w:rsidRPr="00281E3F">
        <w:rPr>
          <w:b/>
          <w:i/>
        </w:rPr>
        <w:t>Cavell</w:t>
      </w:r>
      <w:proofErr w:type="spellEnd"/>
      <w:r w:rsidRPr="00281E3F">
        <w:rPr>
          <w:b/>
          <w:i/>
        </w:rPr>
        <w:t>, Stanley</w:t>
      </w:r>
      <w:r w:rsidRPr="00281E3F">
        <w:t xml:space="preserve"> (1999);</w:t>
      </w:r>
      <w:r w:rsidRPr="00281E3F">
        <w:rPr>
          <w:i/>
        </w:rPr>
        <w:t xml:space="preserve"> La búsqueda de la felicidad. La comedia de enredo matrimonial en Hollywood</w:t>
      </w:r>
      <w:r w:rsidRPr="00281E3F">
        <w:t xml:space="preserve">, Barcelona, </w:t>
      </w:r>
      <w:proofErr w:type="spellStart"/>
      <w:r w:rsidRPr="00281E3F">
        <w:t>Paidós</w:t>
      </w:r>
      <w:proofErr w:type="spellEnd"/>
      <w:r w:rsidRPr="00281E3F">
        <w:t>.</w:t>
      </w:r>
    </w:p>
    <w:p w:rsidR="008F14DC" w:rsidRDefault="008F14DC" w:rsidP="00777B70">
      <w:pPr>
        <w:spacing w:line="360" w:lineRule="auto"/>
        <w:jc w:val="both"/>
      </w:pPr>
      <w:r w:rsidRPr="00281E3F">
        <w:rPr>
          <w:b/>
          <w:i/>
        </w:rPr>
        <w:t xml:space="preserve">Freud, </w:t>
      </w:r>
      <w:proofErr w:type="spellStart"/>
      <w:r w:rsidRPr="00281E3F">
        <w:rPr>
          <w:b/>
          <w:i/>
        </w:rPr>
        <w:t>Sigmund</w:t>
      </w:r>
      <w:proofErr w:type="spellEnd"/>
      <w:r w:rsidRPr="00281E3F">
        <w:t xml:space="preserve"> (1986e [1939]); “Moisés o la religión monoteísta”, en  </w:t>
      </w:r>
      <w:r w:rsidRPr="00281E3F">
        <w:rPr>
          <w:i/>
        </w:rPr>
        <w:t>Obras completas</w:t>
      </w:r>
      <w:r w:rsidRPr="00281E3F">
        <w:t xml:space="preserve">, Vol. XXIII, Buenos Aires, </w:t>
      </w:r>
      <w:proofErr w:type="spellStart"/>
      <w:r w:rsidRPr="00281E3F">
        <w:t>Amorrortu</w:t>
      </w:r>
      <w:proofErr w:type="spellEnd"/>
      <w:r w:rsidRPr="00281E3F">
        <w:t>.</w:t>
      </w:r>
    </w:p>
    <w:p w:rsidR="008F14DC" w:rsidRPr="00281E3F" w:rsidRDefault="008F14DC" w:rsidP="00777B70">
      <w:pPr>
        <w:spacing w:line="360" w:lineRule="auto"/>
        <w:jc w:val="both"/>
      </w:pPr>
      <w:r w:rsidRPr="00281E3F">
        <w:rPr>
          <w:b/>
          <w:i/>
        </w:rPr>
        <w:t xml:space="preserve">Freud, </w:t>
      </w:r>
      <w:proofErr w:type="spellStart"/>
      <w:r w:rsidRPr="00281E3F">
        <w:rPr>
          <w:b/>
          <w:i/>
        </w:rPr>
        <w:t>Sigmund</w:t>
      </w:r>
      <w:proofErr w:type="spellEnd"/>
      <w:r w:rsidRPr="00281E3F">
        <w:t xml:space="preserve"> (1993 [1930])</w:t>
      </w:r>
      <w:r w:rsidR="00DA6FBD">
        <w:t>;</w:t>
      </w:r>
      <w:r w:rsidRPr="00281E3F">
        <w:t xml:space="preserve"> “Tótem y tabú”, en </w:t>
      </w:r>
      <w:r w:rsidRPr="00281E3F">
        <w:rPr>
          <w:i/>
        </w:rPr>
        <w:t>Obras completas</w:t>
      </w:r>
      <w:r w:rsidRPr="00281E3F">
        <w:t xml:space="preserve">, Vol. 9, Buenos Aires, </w:t>
      </w:r>
      <w:proofErr w:type="spellStart"/>
      <w:r w:rsidRPr="00281E3F">
        <w:t>Hyspamérica</w:t>
      </w:r>
      <w:proofErr w:type="spellEnd"/>
      <w:r w:rsidRPr="00281E3F">
        <w:t>.</w:t>
      </w:r>
    </w:p>
    <w:p w:rsidR="008F14DC" w:rsidRDefault="008F14DC" w:rsidP="00777B70">
      <w:pPr>
        <w:spacing w:line="360" w:lineRule="auto"/>
        <w:jc w:val="both"/>
      </w:pPr>
      <w:r w:rsidRPr="00281E3F">
        <w:t xml:space="preserve"> </w:t>
      </w:r>
      <w:r w:rsidRPr="00281E3F">
        <w:rPr>
          <w:b/>
          <w:i/>
        </w:rPr>
        <w:t xml:space="preserve">Freud, </w:t>
      </w:r>
      <w:proofErr w:type="spellStart"/>
      <w:r w:rsidRPr="00281E3F">
        <w:rPr>
          <w:b/>
          <w:i/>
        </w:rPr>
        <w:t>Sigmund</w:t>
      </w:r>
      <w:proofErr w:type="spellEnd"/>
      <w:r w:rsidRPr="00281E3F">
        <w:t xml:space="preserve"> (1997</w:t>
      </w:r>
      <w:r>
        <w:t xml:space="preserve"> </w:t>
      </w:r>
      <w:r w:rsidRPr="00281E3F">
        <w:t xml:space="preserve">[1930]); “La novela familiar del neurótico”, en </w:t>
      </w:r>
      <w:r w:rsidRPr="00281E3F">
        <w:rPr>
          <w:i/>
        </w:rPr>
        <w:t>Obras completas</w:t>
      </w:r>
      <w:r w:rsidRPr="00281E3F">
        <w:t>, Vol. 10, Buenos Aires, Losada.</w:t>
      </w:r>
    </w:p>
    <w:p w:rsidR="008F14DC" w:rsidRDefault="008F14DC" w:rsidP="00777B70">
      <w:pPr>
        <w:spacing w:line="360" w:lineRule="auto"/>
        <w:jc w:val="both"/>
      </w:pPr>
      <w:proofErr w:type="spellStart"/>
      <w:r w:rsidRPr="008F14DC">
        <w:rPr>
          <w:b/>
          <w:i/>
        </w:rPr>
        <w:t>Ginzburg</w:t>
      </w:r>
      <w:proofErr w:type="spellEnd"/>
      <w:r w:rsidRPr="008F14DC">
        <w:rPr>
          <w:b/>
          <w:i/>
        </w:rPr>
        <w:t>, Carlo</w:t>
      </w:r>
      <w:r w:rsidR="00DA6FBD">
        <w:t xml:space="preserve"> (1999);</w:t>
      </w:r>
      <w:r w:rsidR="00B96534">
        <w:t xml:space="preserve"> </w:t>
      </w:r>
      <w:r w:rsidR="005913D0">
        <w:t>“</w:t>
      </w:r>
      <w:r w:rsidR="00B96534">
        <w:t>Indicios</w:t>
      </w:r>
      <w:r>
        <w:t>. Raíces de un paradigma indiciario</w:t>
      </w:r>
      <w:r w:rsidR="005913D0">
        <w:t>”</w:t>
      </w:r>
      <w:r>
        <w:t xml:space="preserve">, </w:t>
      </w:r>
      <w:r w:rsidR="005913D0">
        <w:t xml:space="preserve">en </w:t>
      </w:r>
      <w:r w:rsidR="005913D0" w:rsidRPr="005913D0">
        <w:rPr>
          <w:i/>
        </w:rPr>
        <w:t>Mitos, emblemas e indicios</w:t>
      </w:r>
      <w:r w:rsidR="005913D0">
        <w:t xml:space="preserve">, </w:t>
      </w:r>
      <w:r w:rsidR="00B96534">
        <w:t xml:space="preserve">Barcelona, </w:t>
      </w:r>
      <w:proofErr w:type="spellStart"/>
      <w:r w:rsidR="00B96534">
        <w:t>Gedisa</w:t>
      </w:r>
      <w:proofErr w:type="spellEnd"/>
      <w:r w:rsidR="00B96534">
        <w:t>.</w:t>
      </w:r>
    </w:p>
    <w:p w:rsidR="008F14DC" w:rsidRPr="00281E3F" w:rsidRDefault="008F14DC" w:rsidP="00D75BA5">
      <w:pPr>
        <w:spacing w:line="360" w:lineRule="auto"/>
        <w:jc w:val="both"/>
        <w:rPr>
          <w:bCs/>
          <w:kern w:val="36"/>
          <w:lang w:eastAsia="es-AR"/>
        </w:rPr>
      </w:pPr>
      <w:r w:rsidRPr="00281E3F">
        <w:rPr>
          <w:b/>
          <w:bCs/>
          <w:i/>
          <w:kern w:val="36"/>
          <w:lang w:eastAsia="es-AR"/>
        </w:rPr>
        <w:t>Torrado, Susana</w:t>
      </w:r>
      <w:r w:rsidRPr="00281E3F">
        <w:rPr>
          <w:bCs/>
          <w:kern w:val="36"/>
          <w:lang w:eastAsia="es-AR"/>
        </w:rPr>
        <w:t xml:space="preserve"> (2003); </w:t>
      </w:r>
      <w:r w:rsidRPr="00281E3F">
        <w:rPr>
          <w:bCs/>
          <w:i/>
          <w:kern w:val="36"/>
          <w:lang w:eastAsia="es-AR"/>
        </w:rPr>
        <w:t>Historia de la familia en la Argentina moderna (1870-2000)</w:t>
      </w:r>
      <w:r w:rsidRPr="00281E3F">
        <w:rPr>
          <w:bCs/>
          <w:kern w:val="36"/>
          <w:lang w:eastAsia="es-AR"/>
        </w:rPr>
        <w:t>, Buenos Aires, Ediciones de la Flor.</w:t>
      </w:r>
    </w:p>
    <w:p w:rsidR="00777B70" w:rsidRPr="00281E3F" w:rsidRDefault="00777B70" w:rsidP="00777B70">
      <w:pPr>
        <w:spacing w:line="360" w:lineRule="auto"/>
        <w:jc w:val="both"/>
      </w:pPr>
    </w:p>
    <w:p w:rsidR="00777B70" w:rsidRPr="00196F72" w:rsidRDefault="00777B70" w:rsidP="00777B70">
      <w:pPr>
        <w:spacing w:line="360" w:lineRule="auto"/>
        <w:jc w:val="both"/>
        <w:rPr>
          <w:b/>
        </w:rPr>
      </w:pPr>
      <w:r w:rsidRPr="00196F72">
        <w:rPr>
          <w:b/>
        </w:rPr>
        <w:t>Módulo 2</w:t>
      </w:r>
    </w:p>
    <w:p w:rsidR="00777B70" w:rsidRPr="00281E3F" w:rsidRDefault="00777B70" w:rsidP="00777B70">
      <w:pPr>
        <w:pStyle w:val="Textoindependiente"/>
      </w:pPr>
      <w:proofErr w:type="spellStart"/>
      <w:r w:rsidRPr="00281E3F">
        <w:rPr>
          <w:b/>
          <w:i/>
        </w:rPr>
        <w:t>Farhi</w:t>
      </w:r>
      <w:proofErr w:type="spellEnd"/>
      <w:r w:rsidRPr="00281E3F">
        <w:rPr>
          <w:b/>
          <w:i/>
        </w:rPr>
        <w:t>, Andrés</w:t>
      </w:r>
      <w:r w:rsidRPr="00281E3F">
        <w:t xml:space="preserve"> (2005); </w:t>
      </w:r>
      <w:r w:rsidRPr="00281E3F">
        <w:rPr>
          <w:i/>
          <w:iCs/>
        </w:rPr>
        <w:t>Un</w:t>
      </w:r>
      <w:r w:rsidR="008C2759">
        <w:rPr>
          <w:i/>
          <w:iCs/>
        </w:rPr>
        <w:t>a</w:t>
      </w:r>
      <w:r w:rsidRPr="00281E3F">
        <w:rPr>
          <w:i/>
          <w:iCs/>
        </w:rPr>
        <w:t xml:space="preserve"> cuestión de representación. Los jóvenes en el cine argentino, 1983-1994</w:t>
      </w:r>
      <w:r w:rsidRPr="00281E3F">
        <w:t>, Buenos Aires, Libros del Rojas.</w:t>
      </w:r>
    </w:p>
    <w:p w:rsidR="00777B70" w:rsidRPr="00281E3F" w:rsidRDefault="00777B70" w:rsidP="00777B70">
      <w:pPr>
        <w:pStyle w:val="Textoindependiente"/>
      </w:pPr>
      <w:r w:rsidRPr="00281E3F">
        <w:rPr>
          <w:b/>
          <w:i/>
        </w:rPr>
        <w:t>Aguilar, Gonzalo</w:t>
      </w:r>
      <w:r w:rsidRPr="00281E3F">
        <w:t xml:space="preserve"> (2006); </w:t>
      </w:r>
      <w:r w:rsidRPr="00281E3F">
        <w:rPr>
          <w:i/>
          <w:iCs/>
        </w:rPr>
        <w:t>Otros mundos. Un ensayo sobre el nuevo cine argentino</w:t>
      </w:r>
      <w:r w:rsidRPr="00281E3F">
        <w:t>, Buenos Aires, Santiago Arcos.</w:t>
      </w:r>
    </w:p>
    <w:p w:rsidR="00777B70" w:rsidRPr="00281E3F" w:rsidRDefault="00777B70" w:rsidP="00777B70">
      <w:pPr>
        <w:spacing w:line="360" w:lineRule="auto"/>
        <w:jc w:val="both"/>
      </w:pPr>
      <w:proofErr w:type="spellStart"/>
      <w:r w:rsidRPr="00281E3F">
        <w:rPr>
          <w:b/>
          <w:i/>
        </w:rPr>
        <w:t>Berardi</w:t>
      </w:r>
      <w:proofErr w:type="spellEnd"/>
      <w:r w:rsidRPr="00281E3F">
        <w:rPr>
          <w:b/>
          <w:i/>
        </w:rPr>
        <w:t>,  Mario</w:t>
      </w:r>
      <w:r w:rsidRPr="00281E3F">
        <w:t xml:space="preserve"> (2006); </w:t>
      </w:r>
      <w:r w:rsidRPr="00281E3F">
        <w:rPr>
          <w:i/>
        </w:rPr>
        <w:t>La vida imaginada. Vida cotidiana y cine argentino 1933-1970</w:t>
      </w:r>
      <w:r w:rsidRPr="00281E3F">
        <w:t>, Buenos Aires, El jilguero.</w:t>
      </w:r>
    </w:p>
    <w:p w:rsidR="00777B70" w:rsidRDefault="00777B70" w:rsidP="00777B70">
      <w:pPr>
        <w:pStyle w:val="Textoindependiente"/>
      </w:pPr>
      <w:proofErr w:type="spellStart"/>
      <w:r w:rsidRPr="00281E3F">
        <w:rPr>
          <w:b/>
          <w:i/>
        </w:rPr>
        <w:t>Goldstein</w:t>
      </w:r>
      <w:proofErr w:type="spellEnd"/>
      <w:r w:rsidRPr="00281E3F">
        <w:rPr>
          <w:b/>
          <w:i/>
        </w:rPr>
        <w:t>, Miriam</w:t>
      </w:r>
      <w:r w:rsidRPr="00281E3F">
        <w:t xml:space="preserve"> (2008), </w:t>
      </w:r>
      <w:r w:rsidRPr="00281E3F">
        <w:rPr>
          <w:i/>
        </w:rPr>
        <w:t xml:space="preserve">Jóvenes de película. La problemática juvenil en el cine argentino (1995-2001), </w:t>
      </w:r>
      <w:r w:rsidRPr="00281E3F">
        <w:t>San Justo – Buenos Aires, Tercer Milenio.</w:t>
      </w:r>
    </w:p>
    <w:p w:rsidR="0058367D" w:rsidRDefault="0058367D" w:rsidP="0058367D">
      <w:pPr>
        <w:pStyle w:val="Textoindependiente"/>
      </w:pPr>
      <w:r w:rsidRPr="00281E3F">
        <w:rPr>
          <w:b/>
          <w:i/>
        </w:rPr>
        <w:t>Lacan; Jacques</w:t>
      </w:r>
      <w:r w:rsidRPr="00281E3F">
        <w:t xml:space="preserve"> (1999); </w:t>
      </w:r>
      <w:r w:rsidRPr="00281E3F">
        <w:rPr>
          <w:i/>
        </w:rPr>
        <w:t>El seminario de Jacques Lacan. Libro V: Las formaciones del inconsciente</w:t>
      </w:r>
      <w:r w:rsidRPr="00281E3F">
        <w:t xml:space="preserve">, Buenos Aires, </w:t>
      </w:r>
      <w:proofErr w:type="spellStart"/>
      <w:r w:rsidRPr="00281E3F">
        <w:t>Paidós</w:t>
      </w:r>
      <w:proofErr w:type="spellEnd"/>
      <w:r w:rsidRPr="00281E3F">
        <w:t>.</w:t>
      </w:r>
    </w:p>
    <w:p w:rsidR="0058367D" w:rsidRDefault="00D75BA5" w:rsidP="00777B70">
      <w:pPr>
        <w:pStyle w:val="Textoindependiente"/>
      </w:pPr>
      <w:proofErr w:type="spellStart"/>
      <w:r w:rsidRPr="00D75BA5">
        <w:rPr>
          <w:b/>
          <w:i/>
        </w:rPr>
        <w:t>Derrida</w:t>
      </w:r>
      <w:proofErr w:type="spellEnd"/>
      <w:r w:rsidRPr="00D75BA5">
        <w:rPr>
          <w:b/>
          <w:i/>
        </w:rPr>
        <w:t xml:space="preserve">; Jacques </w:t>
      </w:r>
      <w:r>
        <w:t xml:space="preserve">(1975); “La farmacia de Platón”, en </w:t>
      </w:r>
      <w:r w:rsidRPr="00D75BA5">
        <w:rPr>
          <w:i/>
        </w:rPr>
        <w:t>La diseminación</w:t>
      </w:r>
      <w:r>
        <w:t>, Madrid, Fundamentos.</w:t>
      </w:r>
    </w:p>
    <w:p w:rsidR="00D75BA5" w:rsidRPr="00281E3F" w:rsidRDefault="00D75BA5" w:rsidP="00D75BA5">
      <w:pPr>
        <w:spacing w:line="360" w:lineRule="auto"/>
        <w:jc w:val="both"/>
      </w:pPr>
      <w:proofErr w:type="spellStart"/>
      <w:r w:rsidRPr="00281E3F">
        <w:rPr>
          <w:b/>
          <w:i/>
        </w:rPr>
        <w:t>Zafiropoulos</w:t>
      </w:r>
      <w:proofErr w:type="spellEnd"/>
      <w:r w:rsidRPr="00281E3F">
        <w:rPr>
          <w:b/>
          <w:i/>
        </w:rPr>
        <w:t xml:space="preserve">, </w:t>
      </w:r>
      <w:proofErr w:type="spellStart"/>
      <w:r w:rsidRPr="00281E3F">
        <w:rPr>
          <w:b/>
          <w:i/>
        </w:rPr>
        <w:t>Markos</w:t>
      </w:r>
      <w:proofErr w:type="spellEnd"/>
      <w:r w:rsidRPr="00281E3F">
        <w:t xml:space="preserve"> (2002); </w:t>
      </w:r>
      <w:r w:rsidRPr="00281E3F">
        <w:rPr>
          <w:i/>
        </w:rPr>
        <w:t xml:space="preserve">Lacan y las ciencias sociales. La declinación del padre (1938-1953), </w:t>
      </w:r>
      <w:r w:rsidRPr="00281E3F">
        <w:t>Buenos Aires, Nueva Visión.</w:t>
      </w:r>
    </w:p>
    <w:p w:rsidR="00777B70" w:rsidRDefault="00777B70" w:rsidP="00777B70">
      <w:pPr>
        <w:spacing w:line="360" w:lineRule="auto"/>
        <w:jc w:val="both"/>
      </w:pPr>
    </w:p>
    <w:p w:rsidR="00777B70" w:rsidRPr="00196F72" w:rsidRDefault="00777B70" w:rsidP="00777B70">
      <w:pPr>
        <w:spacing w:line="360" w:lineRule="auto"/>
        <w:jc w:val="both"/>
        <w:rPr>
          <w:b/>
        </w:rPr>
      </w:pPr>
      <w:r w:rsidRPr="00196F72">
        <w:rPr>
          <w:b/>
        </w:rPr>
        <w:t>Módulo 3</w:t>
      </w:r>
    </w:p>
    <w:p w:rsidR="004A1751" w:rsidRDefault="004A1751" w:rsidP="007061F0">
      <w:pPr>
        <w:pStyle w:val="Textoindependiente"/>
      </w:pPr>
      <w:r w:rsidRPr="00281E3F">
        <w:rPr>
          <w:b/>
          <w:i/>
        </w:rPr>
        <w:t>Aguilar, Gonzalo</w:t>
      </w:r>
      <w:r w:rsidRPr="00281E3F">
        <w:t xml:space="preserve"> (2006); </w:t>
      </w:r>
      <w:r w:rsidRPr="00281E3F">
        <w:rPr>
          <w:i/>
          <w:iCs/>
        </w:rPr>
        <w:t>Otros mundos. Un ensayo sobre el nuevo cine argentino</w:t>
      </w:r>
      <w:r w:rsidRPr="00281E3F">
        <w:t>, Buenos Aires, Santiago Arcos.</w:t>
      </w:r>
    </w:p>
    <w:p w:rsidR="004A1751" w:rsidRPr="00281E3F" w:rsidRDefault="004A1751" w:rsidP="007061F0">
      <w:pPr>
        <w:spacing w:line="360" w:lineRule="auto"/>
        <w:jc w:val="both"/>
      </w:pPr>
      <w:r w:rsidRPr="00281E3F">
        <w:rPr>
          <w:b/>
          <w:i/>
        </w:rPr>
        <w:lastRenderedPageBreak/>
        <w:t>Amado, Ana</w:t>
      </w:r>
      <w:r w:rsidRPr="00281E3F">
        <w:t xml:space="preserve"> (2009)</w:t>
      </w:r>
      <w:r w:rsidR="00DA6FBD">
        <w:t>;</w:t>
      </w:r>
      <w:r w:rsidRPr="00281E3F">
        <w:t xml:space="preserve"> </w:t>
      </w:r>
      <w:r w:rsidRPr="00281E3F">
        <w:rPr>
          <w:i/>
        </w:rPr>
        <w:t>La imagen justa. Cine argentino y política (1980-2007)</w:t>
      </w:r>
      <w:r w:rsidRPr="00281E3F">
        <w:t xml:space="preserve">, Buenos Aires, </w:t>
      </w:r>
      <w:proofErr w:type="spellStart"/>
      <w:r w:rsidRPr="00281E3F">
        <w:t>Colihue</w:t>
      </w:r>
      <w:proofErr w:type="spellEnd"/>
      <w:r w:rsidRPr="00281E3F">
        <w:t>.</w:t>
      </w:r>
    </w:p>
    <w:p w:rsidR="004A1751" w:rsidRPr="00862473" w:rsidRDefault="004A1751" w:rsidP="007061F0">
      <w:pPr>
        <w:spacing w:line="360" w:lineRule="auto"/>
        <w:jc w:val="both"/>
      </w:pPr>
      <w:r w:rsidRPr="00862473">
        <w:rPr>
          <w:b/>
          <w:i/>
        </w:rPr>
        <w:t>Amado, Ana; Domínguez, Nora</w:t>
      </w:r>
      <w:r w:rsidRPr="00862473">
        <w:t xml:space="preserve"> (2004); </w:t>
      </w:r>
      <w:r w:rsidRPr="00862473">
        <w:rPr>
          <w:i/>
        </w:rPr>
        <w:t>Lazos de familia. Herencias, cuerpos, ficciones</w:t>
      </w:r>
      <w:r w:rsidRPr="00862473">
        <w:t xml:space="preserve">, Buenos Aires, </w:t>
      </w:r>
      <w:proofErr w:type="spellStart"/>
      <w:r w:rsidRPr="00862473">
        <w:t>Paidós</w:t>
      </w:r>
      <w:proofErr w:type="spellEnd"/>
      <w:r w:rsidRPr="00862473">
        <w:t>.</w:t>
      </w:r>
    </w:p>
    <w:p w:rsidR="004A1751" w:rsidRPr="00281E3F" w:rsidRDefault="004A1751" w:rsidP="007061F0">
      <w:pPr>
        <w:spacing w:line="360" w:lineRule="auto"/>
        <w:jc w:val="both"/>
      </w:pPr>
      <w:proofErr w:type="spellStart"/>
      <w:r w:rsidRPr="00281E3F">
        <w:rPr>
          <w:b/>
          <w:i/>
        </w:rPr>
        <w:t>Berardi</w:t>
      </w:r>
      <w:proofErr w:type="spellEnd"/>
      <w:r w:rsidRPr="00281E3F">
        <w:rPr>
          <w:b/>
          <w:i/>
        </w:rPr>
        <w:t>,  Mario</w:t>
      </w:r>
      <w:r w:rsidRPr="00281E3F">
        <w:t xml:space="preserve"> (2006); </w:t>
      </w:r>
      <w:r w:rsidRPr="00281E3F">
        <w:rPr>
          <w:i/>
        </w:rPr>
        <w:t>La vida imaginada. Vida cotidiana y cine argentino 1933-1970</w:t>
      </w:r>
      <w:r w:rsidRPr="00281E3F">
        <w:t>, Buenos Aires, El jilguero.</w:t>
      </w:r>
    </w:p>
    <w:p w:rsidR="00D75BA5" w:rsidRPr="00281E3F" w:rsidRDefault="00D75BA5" w:rsidP="00777B70">
      <w:pPr>
        <w:pStyle w:val="Textoindependiente"/>
      </w:pPr>
    </w:p>
    <w:p w:rsidR="00777B70" w:rsidRPr="00196F72" w:rsidRDefault="00777B70" w:rsidP="00777B70">
      <w:pPr>
        <w:spacing w:line="360" w:lineRule="auto"/>
        <w:jc w:val="both"/>
        <w:rPr>
          <w:b/>
        </w:rPr>
      </w:pPr>
      <w:r w:rsidRPr="00196F72">
        <w:rPr>
          <w:b/>
        </w:rPr>
        <w:t>Módulo 4</w:t>
      </w:r>
    </w:p>
    <w:p w:rsidR="00E04049" w:rsidRPr="00281E3F" w:rsidRDefault="00E04049" w:rsidP="00E04049">
      <w:pPr>
        <w:spacing w:line="360" w:lineRule="auto"/>
        <w:jc w:val="both"/>
      </w:pPr>
      <w:r w:rsidRPr="00281E3F">
        <w:rPr>
          <w:b/>
          <w:i/>
        </w:rPr>
        <w:t>Batlle, Diego</w:t>
      </w:r>
      <w:r>
        <w:rPr>
          <w:b/>
          <w:i/>
        </w:rPr>
        <w:t>;</w:t>
      </w:r>
      <w:r w:rsidRPr="00281E3F">
        <w:rPr>
          <w:b/>
          <w:i/>
        </w:rPr>
        <w:t xml:space="preserve"> </w:t>
      </w:r>
      <w:proofErr w:type="spellStart"/>
      <w:r w:rsidRPr="00281E3F">
        <w:rPr>
          <w:b/>
          <w:i/>
        </w:rPr>
        <w:t>Bernades</w:t>
      </w:r>
      <w:proofErr w:type="spellEnd"/>
      <w:r w:rsidRPr="00281E3F">
        <w:rPr>
          <w:b/>
          <w:i/>
        </w:rPr>
        <w:t>, Horacio</w:t>
      </w:r>
      <w:r>
        <w:rPr>
          <w:b/>
          <w:i/>
        </w:rPr>
        <w:t xml:space="preserve">; </w:t>
      </w:r>
      <w:proofErr w:type="spellStart"/>
      <w:r>
        <w:rPr>
          <w:b/>
          <w:i/>
        </w:rPr>
        <w:t>Wolf</w:t>
      </w:r>
      <w:proofErr w:type="spellEnd"/>
      <w:r>
        <w:rPr>
          <w:b/>
          <w:i/>
        </w:rPr>
        <w:t>, Sergio</w:t>
      </w:r>
      <w:r w:rsidRPr="00281E3F">
        <w:rPr>
          <w:b/>
          <w:i/>
        </w:rPr>
        <w:t xml:space="preserve"> y otros</w:t>
      </w:r>
      <w:r>
        <w:rPr>
          <w:b/>
          <w:i/>
        </w:rPr>
        <w:t xml:space="preserve"> </w:t>
      </w:r>
      <w:r w:rsidRPr="00196F72">
        <w:t>(2002)</w:t>
      </w:r>
      <w:r w:rsidRPr="00281E3F">
        <w:t xml:space="preserve">; </w:t>
      </w:r>
      <w:r w:rsidRPr="00281E3F">
        <w:rPr>
          <w:i/>
        </w:rPr>
        <w:t>El nuevo cine argentino,</w:t>
      </w:r>
      <w:r w:rsidRPr="00281E3F">
        <w:t xml:space="preserve"> Buenos Aires, </w:t>
      </w:r>
      <w:proofErr w:type="spellStart"/>
      <w:r w:rsidRPr="00281E3F">
        <w:t>Fipresci</w:t>
      </w:r>
      <w:proofErr w:type="spellEnd"/>
      <w:r w:rsidRPr="00281E3F">
        <w:t xml:space="preserve">-Editorial </w:t>
      </w:r>
      <w:proofErr w:type="spellStart"/>
      <w:r w:rsidRPr="00281E3F">
        <w:t>Tatanka</w:t>
      </w:r>
      <w:proofErr w:type="spellEnd"/>
      <w:r w:rsidRPr="00281E3F">
        <w:t>.</w:t>
      </w:r>
    </w:p>
    <w:p w:rsidR="00E04049" w:rsidRPr="007E11C6" w:rsidRDefault="00E04049" w:rsidP="00777B70">
      <w:pPr>
        <w:spacing w:line="360" w:lineRule="auto"/>
        <w:jc w:val="both"/>
      </w:pPr>
      <w:proofErr w:type="spellStart"/>
      <w:r w:rsidRPr="00196F72">
        <w:rPr>
          <w:b/>
          <w:i/>
        </w:rPr>
        <w:t>Cartoccio</w:t>
      </w:r>
      <w:proofErr w:type="spellEnd"/>
      <w:r w:rsidRPr="00196F72">
        <w:rPr>
          <w:b/>
          <w:i/>
        </w:rPr>
        <w:t>, Eduardo</w:t>
      </w:r>
      <w:r>
        <w:t xml:space="preserve"> (2012); </w:t>
      </w:r>
      <w:r w:rsidRPr="007E11C6">
        <w:t xml:space="preserve">“Adultos y niños en el Nuevo Cine Argentino”,  en </w:t>
      </w:r>
      <w:r w:rsidRPr="007E11C6">
        <w:rPr>
          <w:i/>
        </w:rPr>
        <w:t>Infancias de Latinoamérica. Los chiquitos y los grandes</w:t>
      </w:r>
      <w:r w:rsidRPr="007E11C6">
        <w:t xml:space="preserve">, </w:t>
      </w:r>
      <w:r>
        <w:t xml:space="preserve">Buenos Aires, Fundación Walter </w:t>
      </w:r>
      <w:proofErr w:type="spellStart"/>
      <w:r>
        <w:t>Benjamin</w:t>
      </w:r>
      <w:proofErr w:type="spellEnd"/>
      <w:r>
        <w:t xml:space="preserve">- Fundación </w:t>
      </w:r>
      <w:proofErr w:type="spellStart"/>
      <w:r>
        <w:t>Arcor</w:t>
      </w:r>
      <w:proofErr w:type="spellEnd"/>
      <w:r>
        <w:t>.</w:t>
      </w:r>
    </w:p>
    <w:p w:rsidR="00E04049" w:rsidRPr="00281E3F" w:rsidRDefault="00E04049" w:rsidP="00E04049">
      <w:pPr>
        <w:pStyle w:val="Textoindependiente"/>
      </w:pPr>
      <w:proofErr w:type="spellStart"/>
      <w:r w:rsidRPr="00281E3F">
        <w:rPr>
          <w:b/>
          <w:i/>
        </w:rPr>
        <w:t>Farhi</w:t>
      </w:r>
      <w:proofErr w:type="spellEnd"/>
      <w:r w:rsidRPr="00281E3F">
        <w:rPr>
          <w:b/>
          <w:i/>
        </w:rPr>
        <w:t>, Andrés</w:t>
      </w:r>
      <w:r w:rsidRPr="00281E3F">
        <w:t xml:space="preserve"> (2005); </w:t>
      </w:r>
      <w:r w:rsidRPr="00281E3F">
        <w:rPr>
          <w:i/>
          <w:iCs/>
        </w:rPr>
        <w:t>Un</w:t>
      </w:r>
      <w:r w:rsidR="00B839B1">
        <w:rPr>
          <w:i/>
          <w:iCs/>
        </w:rPr>
        <w:t>a</w:t>
      </w:r>
      <w:r w:rsidRPr="00281E3F">
        <w:rPr>
          <w:i/>
          <w:iCs/>
        </w:rPr>
        <w:t xml:space="preserve"> cuestión de representación. Los jóvenes en el cine argentino, 1983-1994</w:t>
      </w:r>
      <w:r w:rsidRPr="00281E3F">
        <w:t>, Buenos Aires, Libros del Rojas.</w:t>
      </w:r>
    </w:p>
    <w:p w:rsidR="00E04049" w:rsidRPr="00281E3F" w:rsidRDefault="00E04049" w:rsidP="00E04049">
      <w:pPr>
        <w:pStyle w:val="Textoindependiente"/>
      </w:pPr>
      <w:proofErr w:type="spellStart"/>
      <w:r w:rsidRPr="00281E3F">
        <w:rPr>
          <w:b/>
          <w:i/>
        </w:rPr>
        <w:t>Goldstein</w:t>
      </w:r>
      <w:proofErr w:type="spellEnd"/>
      <w:r w:rsidRPr="00281E3F">
        <w:rPr>
          <w:b/>
          <w:i/>
        </w:rPr>
        <w:t>, Miriam</w:t>
      </w:r>
      <w:r w:rsidRPr="00281E3F">
        <w:t xml:space="preserve"> (2005); “Mundo joven, mundo adulto”, en </w:t>
      </w:r>
      <w:r w:rsidRPr="00281E3F">
        <w:rPr>
          <w:i/>
          <w:iCs/>
        </w:rPr>
        <w:t xml:space="preserve">Cuadernos de cine argentino. Cuaderno 1. Modalidades y representaciones de sectores sociales en la pantalla, </w:t>
      </w:r>
      <w:r w:rsidRPr="00281E3F">
        <w:t>INCAA.</w:t>
      </w:r>
    </w:p>
    <w:p w:rsidR="00E04049" w:rsidRDefault="00E04049" w:rsidP="00777B70">
      <w:pPr>
        <w:spacing w:line="360" w:lineRule="auto"/>
        <w:jc w:val="both"/>
        <w:rPr>
          <w:bCs/>
          <w:kern w:val="36"/>
          <w:lang w:eastAsia="es-AR"/>
        </w:rPr>
      </w:pPr>
      <w:proofErr w:type="spellStart"/>
      <w:r w:rsidRPr="00281E3F">
        <w:rPr>
          <w:b/>
          <w:bCs/>
          <w:i/>
          <w:kern w:val="36"/>
          <w:lang w:eastAsia="es-AR"/>
        </w:rPr>
        <w:t>Masotta</w:t>
      </w:r>
      <w:proofErr w:type="spellEnd"/>
      <w:r w:rsidRPr="00281E3F">
        <w:rPr>
          <w:b/>
          <w:bCs/>
          <w:i/>
          <w:kern w:val="36"/>
          <w:lang w:eastAsia="es-AR"/>
        </w:rPr>
        <w:t xml:space="preserve">, Carlos </w:t>
      </w:r>
      <w:r w:rsidR="00DA6FBD">
        <w:rPr>
          <w:bCs/>
          <w:kern w:val="36"/>
          <w:lang w:eastAsia="es-AR"/>
        </w:rPr>
        <w:t>(2002);</w:t>
      </w:r>
      <w:r w:rsidRPr="00281E3F">
        <w:rPr>
          <w:bCs/>
          <w:kern w:val="36"/>
          <w:lang w:eastAsia="es-AR"/>
        </w:rPr>
        <w:t xml:space="preserve"> “La Argentina se hunde. Metáfora del naufragio en un país en riesgo”, en </w:t>
      </w:r>
      <w:r w:rsidRPr="00281E3F">
        <w:rPr>
          <w:bCs/>
          <w:i/>
          <w:kern w:val="36"/>
          <w:lang w:eastAsia="es-AR"/>
        </w:rPr>
        <w:t>V Congreso Internacional de la Federación Latinoamericana de Semiótica</w:t>
      </w:r>
      <w:r w:rsidRPr="00281E3F">
        <w:rPr>
          <w:bCs/>
          <w:kern w:val="36"/>
          <w:lang w:eastAsia="es-AR"/>
        </w:rPr>
        <w:t>. Semióticas de la vida cotidiana. Centro Cultural General San Martín, Buenos Aires, 28 al 31 de agosto.</w:t>
      </w:r>
    </w:p>
    <w:p w:rsidR="00E04049" w:rsidRDefault="00E04049" w:rsidP="00777B70">
      <w:pPr>
        <w:spacing w:line="360" w:lineRule="auto"/>
        <w:jc w:val="both"/>
        <w:rPr>
          <w:bCs/>
          <w:kern w:val="36"/>
          <w:lang w:eastAsia="es-AR"/>
        </w:rPr>
      </w:pPr>
    </w:p>
    <w:p w:rsidR="00777B70" w:rsidRPr="001C3A30" w:rsidRDefault="00777B70" w:rsidP="00777B70">
      <w:pPr>
        <w:spacing w:line="360" w:lineRule="auto"/>
        <w:jc w:val="both"/>
        <w:rPr>
          <w:b/>
        </w:rPr>
      </w:pPr>
      <w:r w:rsidRPr="001C3A30">
        <w:rPr>
          <w:b/>
        </w:rPr>
        <w:t>9.1.1 Bibliografía específica dentro de cada unidad</w:t>
      </w:r>
    </w:p>
    <w:p w:rsidR="00777B70" w:rsidRDefault="00777B70" w:rsidP="00777B70">
      <w:pPr>
        <w:spacing w:line="360" w:lineRule="auto"/>
        <w:jc w:val="both"/>
      </w:pPr>
    </w:p>
    <w:p w:rsidR="00777B70" w:rsidRPr="007061F0" w:rsidRDefault="00777B70" w:rsidP="00777B70">
      <w:pPr>
        <w:spacing w:line="360" w:lineRule="auto"/>
        <w:jc w:val="both"/>
        <w:rPr>
          <w:b/>
        </w:rPr>
      </w:pPr>
      <w:r w:rsidRPr="007061F0">
        <w:rPr>
          <w:b/>
        </w:rPr>
        <w:t>Módulo 1</w:t>
      </w:r>
    </w:p>
    <w:p w:rsidR="00D75BA5" w:rsidRPr="00281E3F" w:rsidRDefault="00D75BA5" w:rsidP="00777B70">
      <w:pPr>
        <w:spacing w:line="360" w:lineRule="auto"/>
        <w:jc w:val="both"/>
      </w:pPr>
      <w:proofErr w:type="spellStart"/>
      <w:r w:rsidRPr="00281E3F">
        <w:rPr>
          <w:b/>
          <w:i/>
        </w:rPr>
        <w:t>Bernades</w:t>
      </w:r>
      <w:proofErr w:type="spellEnd"/>
      <w:r w:rsidRPr="00281E3F">
        <w:rPr>
          <w:b/>
          <w:i/>
        </w:rPr>
        <w:t>,</w:t>
      </w:r>
      <w:r w:rsidRPr="00281E3F">
        <w:t xml:space="preserve"> </w:t>
      </w:r>
      <w:r w:rsidRPr="00281E3F">
        <w:rPr>
          <w:b/>
          <w:i/>
        </w:rPr>
        <w:t>Horacio;</w:t>
      </w:r>
      <w:r w:rsidRPr="00281E3F">
        <w:t xml:space="preserve"> </w:t>
      </w:r>
      <w:proofErr w:type="spellStart"/>
      <w:r>
        <w:rPr>
          <w:b/>
          <w:i/>
        </w:rPr>
        <w:t>Lerer</w:t>
      </w:r>
      <w:proofErr w:type="spellEnd"/>
      <w:r>
        <w:rPr>
          <w:b/>
          <w:i/>
        </w:rPr>
        <w:t xml:space="preserve">, Diego; </w:t>
      </w:r>
      <w:proofErr w:type="spellStart"/>
      <w:r w:rsidRPr="00281E3F">
        <w:rPr>
          <w:b/>
          <w:i/>
        </w:rPr>
        <w:t>Wolf</w:t>
      </w:r>
      <w:proofErr w:type="spellEnd"/>
      <w:r w:rsidRPr="00281E3F">
        <w:rPr>
          <w:b/>
          <w:i/>
        </w:rPr>
        <w:t>, Sergio</w:t>
      </w:r>
      <w:r w:rsidRPr="00281E3F">
        <w:t xml:space="preserve"> (2002); </w:t>
      </w:r>
      <w:r w:rsidRPr="00281E3F">
        <w:rPr>
          <w:i/>
        </w:rPr>
        <w:t>El nuevo cine argentino,</w:t>
      </w:r>
      <w:r w:rsidRPr="00281E3F">
        <w:t xml:space="preserve"> Buenos Aires, </w:t>
      </w:r>
      <w:proofErr w:type="spellStart"/>
      <w:r w:rsidRPr="00281E3F">
        <w:t>Fipresci</w:t>
      </w:r>
      <w:proofErr w:type="spellEnd"/>
      <w:r w:rsidRPr="00281E3F">
        <w:t xml:space="preserve">-Editorial </w:t>
      </w:r>
      <w:proofErr w:type="spellStart"/>
      <w:r w:rsidRPr="00281E3F">
        <w:t>Tatanka</w:t>
      </w:r>
      <w:proofErr w:type="spellEnd"/>
      <w:r w:rsidRPr="00281E3F">
        <w:t>.</w:t>
      </w:r>
    </w:p>
    <w:p w:rsidR="00D75BA5" w:rsidRDefault="00D75BA5" w:rsidP="00777B70">
      <w:pPr>
        <w:spacing w:line="360" w:lineRule="auto"/>
        <w:jc w:val="both"/>
      </w:pPr>
      <w:r w:rsidRPr="00281E3F">
        <w:rPr>
          <w:b/>
          <w:i/>
        </w:rPr>
        <w:t>Campero, Agustín</w:t>
      </w:r>
      <w:r w:rsidRPr="00281E3F">
        <w:t xml:space="preserve"> (2008); </w:t>
      </w:r>
      <w:r w:rsidRPr="00281E3F">
        <w:rPr>
          <w:i/>
        </w:rPr>
        <w:t>Nuevo Cine Argentino. De Rapado a Historias extraordinarias</w:t>
      </w:r>
      <w:r w:rsidRPr="00281E3F">
        <w:t>, Ciudad de Buenos Aires, Universidad Nacional de General Sarmiento – Biblioteca Nacional.</w:t>
      </w:r>
    </w:p>
    <w:p w:rsidR="00397866" w:rsidRDefault="00397866" w:rsidP="00397866">
      <w:pPr>
        <w:spacing w:line="360" w:lineRule="auto"/>
        <w:jc w:val="both"/>
      </w:pPr>
      <w:proofErr w:type="spellStart"/>
      <w:r w:rsidRPr="00397866">
        <w:rPr>
          <w:b/>
          <w:i/>
        </w:rPr>
        <w:t>Cartoccio</w:t>
      </w:r>
      <w:proofErr w:type="spellEnd"/>
      <w:r w:rsidRPr="00397866">
        <w:rPr>
          <w:b/>
          <w:i/>
        </w:rPr>
        <w:t>, Eduardo</w:t>
      </w:r>
      <w:r>
        <w:t xml:space="preserve"> (2011); “Introducción” y “Capítulo 1. Nociones y herramientas”, en </w:t>
      </w:r>
      <w:r w:rsidRPr="007E11C6">
        <w:rPr>
          <w:i/>
        </w:rPr>
        <w:t>El mundo de los hijos. Representaciones familiares y subjetividades juveniles en el Nuevo Cine Argentino (1996-2005),</w:t>
      </w:r>
      <w:r>
        <w:t xml:space="preserve"> Tesis de Doctorado en Ciencias Sociales, Facultad de Ciencias Sociales, UBA.</w:t>
      </w:r>
    </w:p>
    <w:p w:rsidR="00C23127" w:rsidRPr="00281E3F" w:rsidRDefault="00C23127" w:rsidP="00C23127">
      <w:pPr>
        <w:spacing w:line="360" w:lineRule="auto"/>
        <w:jc w:val="both"/>
      </w:pPr>
      <w:proofErr w:type="spellStart"/>
      <w:r>
        <w:rPr>
          <w:b/>
          <w:i/>
        </w:rPr>
        <w:t>Casetti</w:t>
      </w:r>
      <w:proofErr w:type="spellEnd"/>
      <w:r>
        <w:rPr>
          <w:b/>
          <w:i/>
        </w:rPr>
        <w:t>, Francesco; D</w:t>
      </w:r>
      <w:r w:rsidRPr="00281E3F">
        <w:rPr>
          <w:b/>
          <w:i/>
        </w:rPr>
        <w:t xml:space="preserve">i </w:t>
      </w:r>
      <w:proofErr w:type="spellStart"/>
      <w:r w:rsidRPr="00281E3F">
        <w:rPr>
          <w:b/>
          <w:i/>
        </w:rPr>
        <w:t>Chio</w:t>
      </w:r>
      <w:proofErr w:type="spellEnd"/>
      <w:r>
        <w:rPr>
          <w:b/>
          <w:i/>
        </w:rPr>
        <w:t>, Federico</w:t>
      </w:r>
      <w:r w:rsidRPr="00281E3F">
        <w:t xml:space="preserve"> (1991); </w:t>
      </w:r>
      <w:r w:rsidRPr="00281E3F">
        <w:rPr>
          <w:i/>
        </w:rPr>
        <w:t>Cómo analizar un film</w:t>
      </w:r>
      <w:r w:rsidRPr="00281E3F">
        <w:t xml:space="preserve">, Barcelona, </w:t>
      </w:r>
      <w:proofErr w:type="spellStart"/>
      <w:r w:rsidRPr="00281E3F">
        <w:t>Paidós</w:t>
      </w:r>
      <w:proofErr w:type="spellEnd"/>
      <w:r w:rsidRPr="00281E3F">
        <w:t>.</w:t>
      </w:r>
    </w:p>
    <w:p w:rsidR="00C23127" w:rsidRPr="00F6320E" w:rsidRDefault="00C23127" w:rsidP="00C23127">
      <w:pPr>
        <w:spacing w:line="360" w:lineRule="auto"/>
        <w:jc w:val="both"/>
        <w:rPr>
          <w:i/>
        </w:rPr>
      </w:pPr>
      <w:proofErr w:type="spellStart"/>
      <w:r w:rsidRPr="00281E3F">
        <w:rPr>
          <w:b/>
          <w:i/>
        </w:rPr>
        <w:lastRenderedPageBreak/>
        <w:t>Chion</w:t>
      </w:r>
      <w:proofErr w:type="spellEnd"/>
      <w:r w:rsidRPr="00281E3F">
        <w:rPr>
          <w:b/>
          <w:i/>
        </w:rPr>
        <w:t>, Michel</w:t>
      </w:r>
      <w:r w:rsidRPr="00281E3F">
        <w:t xml:space="preserve"> (1993); </w:t>
      </w:r>
      <w:r>
        <w:t xml:space="preserve">“La escena audiovisual”, en </w:t>
      </w:r>
      <w:r w:rsidRPr="00281E3F">
        <w:rPr>
          <w:i/>
          <w:iCs/>
        </w:rPr>
        <w:t xml:space="preserve">La </w:t>
      </w:r>
      <w:proofErr w:type="spellStart"/>
      <w:r w:rsidRPr="00281E3F">
        <w:rPr>
          <w:i/>
          <w:iCs/>
        </w:rPr>
        <w:t>audiovisión</w:t>
      </w:r>
      <w:proofErr w:type="spellEnd"/>
      <w:r w:rsidRPr="00281E3F">
        <w:rPr>
          <w:i/>
          <w:iCs/>
        </w:rPr>
        <w:t>: introducción a un análisis conjunto de la imagen y el sonido</w:t>
      </w:r>
      <w:r w:rsidRPr="00281E3F">
        <w:t xml:space="preserve">, </w:t>
      </w:r>
      <w:r>
        <w:t xml:space="preserve">Buenos Aires, </w:t>
      </w:r>
      <w:r w:rsidRPr="00281E3F">
        <w:t xml:space="preserve">Barcelona, </w:t>
      </w:r>
      <w:proofErr w:type="spellStart"/>
      <w:r w:rsidRPr="00281E3F">
        <w:t>Paidós</w:t>
      </w:r>
      <w:proofErr w:type="spellEnd"/>
      <w:r w:rsidRPr="00281E3F">
        <w:t>.</w:t>
      </w:r>
    </w:p>
    <w:p w:rsidR="00F6320E" w:rsidRDefault="00F6320E" w:rsidP="00C23127">
      <w:pPr>
        <w:spacing w:line="360" w:lineRule="auto"/>
        <w:jc w:val="both"/>
      </w:pPr>
      <w:r w:rsidRPr="00F6320E">
        <w:rPr>
          <w:b/>
          <w:i/>
        </w:rPr>
        <w:t xml:space="preserve">De </w:t>
      </w:r>
      <w:proofErr w:type="spellStart"/>
      <w:r w:rsidRPr="00F6320E">
        <w:rPr>
          <w:b/>
          <w:i/>
        </w:rPr>
        <w:t>Lauretis</w:t>
      </w:r>
      <w:proofErr w:type="spellEnd"/>
      <w:r w:rsidRPr="00F6320E">
        <w:rPr>
          <w:b/>
          <w:i/>
        </w:rPr>
        <w:t>, Teresa</w:t>
      </w:r>
      <w:r>
        <w:t xml:space="preserve"> (</w:t>
      </w:r>
      <w:r w:rsidR="000A4604">
        <w:t>1993</w:t>
      </w:r>
      <w:r w:rsidR="00DA6FBD">
        <w:t>);</w:t>
      </w:r>
      <w:r>
        <w:t xml:space="preserve"> “Repensando el cine de las mujeres</w:t>
      </w:r>
      <w:r w:rsidR="00B85357">
        <w:t>.</w:t>
      </w:r>
      <w:r>
        <w:t xml:space="preserve"> Estética y teoría feminista”, </w:t>
      </w:r>
      <w:r w:rsidR="000A4604">
        <w:t xml:space="preserve">en </w:t>
      </w:r>
      <w:r w:rsidR="000A4604" w:rsidRPr="000A4604">
        <w:rPr>
          <w:i/>
        </w:rPr>
        <w:t>Debate feminista</w:t>
      </w:r>
      <w:r w:rsidR="000A4604">
        <w:t xml:space="preserve">, Año 3. Vol. 5., </w:t>
      </w:r>
      <w:hyperlink r:id="rId8" w:history="1">
        <w:r w:rsidR="000A4604">
          <w:rPr>
            <w:rStyle w:val="Hipervnculo"/>
          </w:rPr>
          <w:t>http://www.debatefeminista.com/articulos.php?id_articulo=1025&amp;id_volumen=40</w:t>
        </w:r>
      </w:hyperlink>
    </w:p>
    <w:p w:rsidR="00C23127" w:rsidRDefault="00C23127" w:rsidP="00870BB5">
      <w:pPr>
        <w:spacing w:line="360" w:lineRule="auto"/>
        <w:jc w:val="both"/>
        <w:rPr>
          <w:lang w:val="es-ES_tradnl"/>
        </w:rPr>
      </w:pPr>
      <w:proofErr w:type="spellStart"/>
      <w:r w:rsidRPr="00281E3F">
        <w:rPr>
          <w:b/>
          <w:i/>
        </w:rPr>
        <w:t>Jost</w:t>
      </w:r>
      <w:proofErr w:type="spellEnd"/>
      <w:r w:rsidRPr="00281E3F">
        <w:rPr>
          <w:b/>
          <w:i/>
        </w:rPr>
        <w:t xml:space="preserve">, </w:t>
      </w:r>
      <w:proofErr w:type="spellStart"/>
      <w:r w:rsidRPr="00281E3F">
        <w:rPr>
          <w:b/>
          <w:i/>
        </w:rPr>
        <w:t>Francois</w:t>
      </w:r>
      <w:proofErr w:type="spellEnd"/>
      <w:r w:rsidRPr="00281E3F">
        <w:rPr>
          <w:b/>
          <w:i/>
        </w:rPr>
        <w:t xml:space="preserve">; </w:t>
      </w:r>
      <w:proofErr w:type="spellStart"/>
      <w:r w:rsidRPr="00281E3F">
        <w:rPr>
          <w:b/>
          <w:i/>
        </w:rPr>
        <w:t>Gaudreault</w:t>
      </w:r>
      <w:proofErr w:type="spellEnd"/>
      <w:r w:rsidRPr="00281E3F">
        <w:rPr>
          <w:b/>
          <w:i/>
        </w:rPr>
        <w:t>, André</w:t>
      </w:r>
      <w:r>
        <w:t xml:space="preserve"> (1995), “El punto de vista” en </w:t>
      </w:r>
      <w:r w:rsidRPr="00281E3F">
        <w:t xml:space="preserve"> </w:t>
      </w:r>
      <w:r w:rsidRPr="00281E3F">
        <w:rPr>
          <w:i/>
          <w:iCs/>
          <w:lang w:val="es-ES_tradnl"/>
        </w:rPr>
        <w:t>El relato cinematográfico. Cine y narratología</w:t>
      </w:r>
      <w:r w:rsidRPr="00281E3F">
        <w:rPr>
          <w:lang w:val="es-ES_tradnl"/>
        </w:rPr>
        <w:t xml:space="preserve">,  Buenos Aires, </w:t>
      </w:r>
      <w:proofErr w:type="spellStart"/>
      <w:r w:rsidRPr="00281E3F">
        <w:rPr>
          <w:lang w:val="es-ES_tradnl"/>
        </w:rPr>
        <w:t>Paidós</w:t>
      </w:r>
      <w:proofErr w:type="spellEnd"/>
      <w:r w:rsidRPr="00281E3F">
        <w:rPr>
          <w:lang w:val="es-ES_tradnl"/>
        </w:rPr>
        <w:t>.</w:t>
      </w:r>
      <w:r w:rsidR="00F6320E">
        <w:rPr>
          <w:lang w:val="es-ES_tradnl"/>
        </w:rPr>
        <w:t xml:space="preserve"> </w:t>
      </w:r>
    </w:p>
    <w:p w:rsidR="00F6320E" w:rsidRPr="000A4604" w:rsidRDefault="00F6320E" w:rsidP="00870BB5">
      <w:pPr>
        <w:pStyle w:val="Ttulo2"/>
        <w:spacing w:line="360" w:lineRule="auto"/>
        <w:textAlignment w:val="baseline"/>
      </w:pPr>
      <w:proofErr w:type="spellStart"/>
      <w:r w:rsidRPr="00870BB5">
        <w:rPr>
          <w:i/>
          <w:lang w:val="es-ES_tradnl"/>
        </w:rPr>
        <w:t>Mulvey</w:t>
      </w:r>
      <w:proofErr w:type="spellEnd"/>
      <w:r w:rsidRPr="00870BB5">
        <w:rPr>
          <w:i/>
          <w:lang w:val="es-ES_tradnl"/>
        </w:rPr>
        <w:t>, Laura</w:t>
      </w:r>
      <w:r w:rsidRPr="00870BB5">
        <w:rPr>
          <w:lang w:val="es-ES_tradnl"/>
        </w:rPr>
        <w:t xml:space="preserve"> </w:t>
      </w:r>
      <w:r w:rsidRPr="00B85357">
        <w:rPr>
          <w:b w:val="0"/>
          <w:lang w:val="es-ES_tradnl"/>
        </w:rPr>
        <w:t>(</w:t>
      </w:r>
      <w:r w:rsidR="00870BB5" w:rsidRPr="00B85357">
        <w:rPr>
          <w:b w:val="0"/>
          <w:lang w:val="es-ES_tradnl"/>
        </w:rPr>
        <w:t>2001</w:t>
      </w:r>
      <w:r w:rsidRPr="00B85357">
        <w:rPr>
          <w:b w:val="0"/>
          <w:lang w:val="es-ES_tradnl"/>
        </w:rPr>
        <w:t>)</w:t>
      </w:r>
      <w:r w:rsidR="00DA6FBD">
        <w:rPr>
          <w:b w:val="0"/>
          <w:lang w:val="es-ES_tradnl"/>
        </w:rPr>
        <w:t>;</w:t>
      </w:r>
      <w:r w:rsidRPr="00870BB5">
        <w:rPr>
          <w:lang w:val="es-ES_tradnl"/>
        </w:rPr>
        <w:t xml:space="preserve"> “</w:t>
      </w:r>
      <w:r w:rsidRPr="00DC1A0F">
        <w:rPr>
          <w:b w:val="0"/>
          <w:lang w:val="es-ES_tradnl"/>
        </w:rPr>
        <w:t>Placer visual y cine narrativo”,</w:t>
      </w:r>
      <w:r w:rsidRPr="00870BB5">
        <w:rPr>
          <w:lang w:val="es-ES_tradnl"/>
        </w:rPr>
        <w:t xml:space="preserve"> </w:t>
      </w:r>
      <w:r w:rsidR="000A4604" w:rsidRPr="00870BB5">
        <w:rPr>
          <w:b w:val="0"/>
          <w:bCs w:val="0"/>
        </w:rPr>
        <w:t>en Wallis, Brian</w:t>
      </w:r>
      <w:r w:rsidR="00DA6FBD">
        <w:rPr>
          <w:b w:val="0"/>
          <w:bCs w:val="0"/>
        </w:rPr>
        <w:t xml:space="preserve">; </w:t>
      </w:r>
      <w:r w:rsidR="000A4604" w:rsidRPr="00DA6FBD">
        <w:rPr>
          <w:b w:val="0"/>
          <w:bCs w:val="0"/>
          <w:i/>
        </w:rPr>
        <w:t>Arte después de la modernidad. N</w:t>
      </w:r>
      <w:r w:rsidR="00870BB5" w:rsidRPr="00DA6FBD">
        <w:rPr>
          <w:b w:val="0"/>
          <w:bCs w:val="0"/>
          <w:i/>
        </w:rPr>
        <w:t>uevos planteamientos en torno a la representación</w:t>
      </w:r>
      <w:r w:rsidR="00870BB5">
        <w:rPr>
          <w:b w:val="0"/>
          <w:bCs w:val="0"/>
        </w:rPr>
        <w:t xml:space="preserve">, </w:t>
      </w:r>
      <w:r w:rsidR="00870BB5" w:rsidRPr="00870BB5">
        <w:rPr>
          <w:b w:val="0"/>
        </w:rPr>
        <w:t xml:space="preserve">Madrid, </w:t>
      </w:r>
      <w:proofErr w:type="spellStart"/>
      <w:r w:rsidR="00870BB5" w:rsidRPr="00870BB5">
        <w:rPr>
          <w:b w:val="0"/>
        </w:rPr>
        <w:t>Akal</w:t>
      </w:r>
      <w:proofErr w:type="spellEnd"/>
      <w:r w:rsidR="00870BB5" w:rsidRPr="00870BB5">
        <w:rPr>
          <w:b w:val="0"/>
        </w:rPr>
        <w:t>.</w:t>
      </w:r>
    </w:p>
    <w:p w:rsidR="00D75BA5" w:rsidRDefault="00D75BA5" w:rsidP="00870BB5">
      <w:pPr>
        <w:spacing w:line="360" w:lineRule="auto"/>
        <w:jc w:val="both"/>
      </w:pPr>
      <w:r w:rsidRPr="00281E3F">
        <w:rPr>
          <w:b/>
          <w:i/>
        </w:rPr>
        <w:t>Pena, Jaime</w:t>
      </w:r>
      <w:r w:rsidRPr="00281E3F">
        <w:t xml:space="preserve"> (ed.) (2009); </w:t>
      </w:r>
      <w:r w:rsidRPr="00281E3F">
        <w:rPr>
          <w:i/>
        </w:rPr>
        <w:t>Historias extraordinarias. Nuevo Cine Argentino (1999-2008)</w:t>
      </w:r>
      <w:r w:rsidRPr="00281E3F">
        <w:t xml:space="preserve">, Madrid, Festival Internacional de Cine </w:t>
      </w:r>
      <w:smartTag w:uri="urn:schemas-microsoft-com:office:smarttags" w:element="PersonName">
        <w:smartTagPr>
          <w:attr w:name="ProductID" w:val="La Palmas"/>
        </w:smartTagPr>
        <w:r w:rsidRPr="00281E3F">
          <w:t>La Palmas</w:t>
        </w:r>
      </w:smartTag>
      <w:r>
        <w:t xml:space="preserve"> de Gran Canaria-T&amp;B Editores.</w:t>
      </w:r>
    </w:p>
    <w:p w:rsidR="00D75BA5" w:rsidRPr="00D7662D" w:rsidRDefault="00D75BA5" w:rsidP="00777B70">
      <w:pPr>
        <w:spacing w:line="360" w:lineRule="auto"/>
        <w:jc w:val="both"/>
        <w:rPr>
          <w:rFonts w:cs="Arial"/>
        </w:rPr>
      </w:pPr>
      <w:proofErr w:type="spellStart"/>
      <w:r w:rsidRPr="00281E3F">
        <w:rPr>
          <w:b/>
          <w:i/>
        </w:rPr>
        <w:t>Verardi</w:t>
      </w:r>
      <w:proofErr w:type="spellEnd"/>
      <w:r w:rsidRPr="00281E3F">
        <w:rPr>
          <w:b/>
          <w:i/>
        </w:rPr>
        <w:t>, Mariana</w:t>
      </w:r>
      <w:r w:rsidR="00B839B1">
        <w:t xml:space="preserve"> (2005);</w:t>
      </w:r>
      <w:r w:rsidRPr="00281E3F">
        <w:t xml:space="preserve"> “El Nuevo Cine Argentino: claves de lecturas de una época”, en </w:t>
      </w:r>
      <w:proofErr w:type="spellStart"/>
      <w:r w:rsidRPr="00281E3F">
        <w:t>Armitriain</w:t>
      </w:r>
      <w:proofErr w:type="spellEnd"/>
      <w:r w:rsidRPr="00281E3F">
        <w:t>, Ignacio (</w:t>
      </w:r>
      <w:proofErr w:type="spellStart"/>
      <w:r w:rsidRPr="00281E3F">
        <w:t>comp</w:t>
      </w:r>
      <w:proofErr w:type="spellEnd"/>
      <w:r w:rsidRPr="00281E3F">
        <w:t xml:space="preserve">.), </w:t>
      </w:r>
      <w:r w:rsidRPr="00281E3F">
        <w:rPr>
          <w:i/>
        </w:rPr>
        <w:t>Una década de Nuevo Cine Argentino (1995-2005). Industria, crítica, forma</w:t>
      </w:r>
      <w:r>
        <w:rPr>
          <w:i/>
        </w:rPr>
        <w:t>c</w:t>
      </w:r>
      <w:r w:rsidRPr="00281E3F">
        <w:rPr>
          <w:i/>
        </w:rPr>
        <w:t>ión, estéticas</w:t>
      </w:r>
      <w:r w:rsidRPr="00281E3F">
        <w:t xml:space="preserve">, Buenos Aires, </w:t>
      </w:r>
      <w:proofErr w:type="spellStart"/>
      <w:r w:rsidRPr="00281E3F">
        <w:t>Ciccus</w:t>
      </w:r>
      <w:proofErr w:type="spellEnd"/>
      <w:r w:rsidRPr="00281E3F">
        <w:t>.</w:t>
      </w:r>
    </w:p>
    <w:p w:rsidR="00D75BA5" w:rsidRDefault="00D75BA5" w:rsidP="00D75BA5">
      <w:pPr>
        <w:spacing w:line="360" w:lineRule="auto"/>
        <w:jc w:val="both"/>
      </w:pPr>
      <w:proofErr w:type="spellStart"/>
      <w:r w:rsidRPr="00281E3F">
        <w:rPr>
          <w:b/>
          <w:i/>
        </w:rPr>
        <w:t>Zonabend</w:t>
      </w:r>
      <w:proofErr w:type="spellEnd"/>
      <w:r w:rsidRPr="00281E3F">
        <w:rPr>
          <w:b/>
          <w:i/>
        </w:rPr>
        <w:t>, Françoise</w:t>
      </w:r>
      <w:r w:rsidRPr="00281E3F">
        <w:t xml:space="preserve"> (1988); “De la familia. Una visión etnológica del parentesco y la familia”, en </w:t>
      </w:r>
      <w:proofErr w:type="spellStart"/>
      <w:r w:rsidRPr="00281E3F">
        <w:t>Burguière</w:t>
      </w:r>
      <w:proofErr w:type="spellEnd"/>
      <w:r w:rsidRPr="00281E3F">
        <w:t xml:space="preserve">,  André </w:t>
      </w:r>
      <w:r w:rsidRPr="00281E3F">
        <w:rPr>
          <w:i/>
        </w:rPr>
        <w:t>et al</w:t>
      </w:r>
      <w:r w:rsidRPr="00281E3F">
        <w:t xml:space="preserve">., </w:t>
      </w:r>
      <w:r w:rsidRPr="00281E3F">
        <w:rPr>
          <w:i/>
        </w:rPr>
        <w:t>Historia de la familia</w:t>
      </w:r>
      <w:r w:rsidRPr="00281E3F">
        <w:t>, Madrid, Alianza.</w:t>
      </w:r>
    </w:p>
    <w:p w:rsidR="00777B70" w:rsidRDefault="00777B70" w:rsidP="00777B70">
      <w:pPr>
        <w:spacing w:line="360" w:lineRule="auto"/>
        <w:jc w:val="both"/>
      </w:pPr>
    </w:p>
    <w:p w:rsidR="00777B70" w:rsidRPr="007061F0" w:rsidRDefault="00777B70" w:rsidP="00777B70">
      <w:pPr>
        <w:spacing w:line="360" w:lineRule="auto"/>
        <w:jc w:val="both"/>
        <w:rPr>
          <w:b/>
        </w:rPr>
      </w:pPr>
      <w:r w:rsidRPr="007061F0">
        <w:rPr>
          <w:b/>
        </w:rPr>
        <w:t>Módulo 2</w:t>
      </w:r>
    </w:p>
    <w:p w:rsidR="00777B70" w:rsidRPr="00281E3F" w:rsidRDefault="00777B70" w:rsidP="00777B70">
      <w:pPr>
        <w:pStyle w:val="Textoindependiente"/>
      </w:pPr>
      <w:r w:rsidRPr="00281E3F">
        <w:rPr>
          <w:b/>
          <w:i/>
        </w:rPr>
        <w:t>Aguilar, Gonzalo</w:t>
      </w:r>
      <w:r w:rsidRPr="00281E3F">
        <w:t xml:space="preserve"> (2006); </w:t>
      </w:r>
      <w:r w:rsidRPr="00281E3F">
        <w:rPr>
          <w:i/>
          <w:iCs/>
        </w:rPr>
        <w:t>Otros mundos. Un ensayo sobre el nuevo cine argentino</w:t>
      </w:r>
      <w:r w:rsidRPr="00281E3F">
        <w:t>, Buenos Aires, Santiago Arcos.</w:t>
      </w:r>
    </w:p>
    <w:p w:rsidR="00777B70" w:rsidRPr="00281E3F" w:rsidRDefault="00777B70" w:rsidP="00777B70">
      <w:pPr>
        <w:spacing w:line="360" w:lineRule="auto"/>
        <w:jc w:val="both"/>
      </w:pPr>
      <w:r w:rsidRPr="00281E3F">
        <w:rPr>
          <w:b/>
          <w:i/>
        </w:rPr>
        <w:t xml:space="preserve">Abalo, Eduardo; </w:t>
      </w:r>
      <w:proofErr w:type="spellStart"/>
      <w:r w:rsidRPr="00281E3F">
        <w:rPr>
          <w:b/>
          <w:i/>
        </w:rPr>
        <w:t>Mauri</w:t>
      </w:r>
      <w:proofErr w:type="spellEnd"/>
      <w:r w:rsidRPr="00281E3F">
        <w:rPr>
          <w:b/>
          <w:i/>
        </w:rPr>
        <w:t xml:space="preserve">, Hernán; </w:t>
      </w:r>
      <w:proofErr w:type="spellStart"/>
      <w:r w:rsidRPr="00281E3F">
        <w:rPr>
          <w:b/>
          <w:i/>
        </w:rPr>
        <w:t>Schvartz</w:t>
      </w:r>
      <w:proofErr w:type="spellEnd"/>
      <w:r w:rsidRPr="00281E3F">
        <w:rPr>
          <w:b/>
          <w:i/>
        </w:rPr>
        <w:t>, Verónica</w:t>
      </w:r>
      <w:r w:rsidRPr="00281E3F">
        <w:rPr>
          <w:rFonts w:eastAsia="Calibri"/>
        </w:rPr>
        <w:t xml:space="preserve"> (1997); “Los muchachos de antes no usaban gomina”, en </w:t>
      </w:r>
      <w:proofErr w:type="spellStart"/>
      <w:r w:rsidRPr="00281E3F">
        <w:t>Mallimaci</w:t>
      </w:r>
      <w:proofErr w:type="spellEnd"/>
      <w:r w:rsidRPr="00281E3F">
        <w:t xml:space="preserve">, Fortunato;  Marrone, </w:t>
      </w:r>
      <w:proofErr w:type="gramStart"/>
      <w:r w:rsidRPr="00281E3F">
        <w:t>Irene ;</w:t>
      </w:r>
      <w:proofErr w:type="gramEnd"/>
      <w:r w:rsidRPr="00281E3F">
        <w:t xml:space="preserve"> </w:t>
      </w:r>
      <w:r w:rsidRPr="00281E3F">
        <w:rPr>
          <w:i/>
          <w:iCs/>
        </w:rPr>
        <w:t>Cine e imaginario social</w:t>
      </w:r>
      <w:r w:rsidRPr="00281E3F">
        <w:t>, Buenos Aires, Oficina de publicaciones del CBC-UBA</w:t>
      </w:r>
    </w:p>
    <w:p w:rsidR="00777B70" w:rsidRPr="00281E3F" w:rsidRDefault="00777B70" w:rsidP="00777B70">
      <w:pPr>
        <w:spacing w:line="360" w:lineRule="auto"/>
        <w:jc w:val="both"/>
      </w:pPr>
      <w:r w:rsidRPr="00281E3F">
        <w:rPr>
          <w:b/>
          <w:i/>
        </w:rPr>
        <w:t>Amado, Ana</w:t>
      </w:r>
      <w:r w:rsidRPr="00281E3F">
        <w:t xml:space="preserve"> (2002); “La casa en desorden”, en </w:t>
      </w:r>
      <w:proofErr w:type="spellStart"/>
      <w:r w:rsidRPr="00281E3F">
        <w:t>Vieites</w:t>
      </w:r>
      <w:proofErr w:type="spellEnd"/>
      <w:r w:rsidRPr="00281E3F">
        <w:t>, M. del C. (</w:t>
      </w:r>
      <w:proofErr w:type="spellStart"/>
      <w:r w:rsidRPr="00281E3F">
        <w:t>comp</w:t>
      </w:r>
      <w:proofErr w:type="spellEnd"/>
      <w:r w:rsidRPr="00281E3F">
        <w:t xml:space="preserve">.); Leopoldo Torres </w:t>
      </w:r>
      <w:proofErr w:type="spellStart"/>
      <w:r w:rsidRPr="00281E3F">
        <w:t>Nilsson</w:t>
      </w:r>
      <w:proofErr w:type="spellEnd"/>
      <w:r w:rsidRPr="00281E3F">
        <w:t>. Una  estética de la decadencia, Buenos Aires, INCAA-Grupo Editor Altamira.</w:t>
      </w:r>
    </w:p>
    <w:p w:rsidR="00777B70" w:rsidRPr="00281E3F" w:rsidRDefault="00777B70" w:rsidP="00777B70">
      <w:pPr>
        <w:spacing w:line="360" w:lineRule="auto"/>
        <w:jc w:val="both"/>
      </w:pPr>
      <w:r w:rsidRPr="00281E3F">
        <w:rPr>
          <w:b/>
          <w:i/>
        </w:rPr>
        <w:t>Amado, Ana</w:t>
      </w:r>
      <w:r w:rsidRPr="00281E3F">
        <w:t xml:space="preserve"> (2005)</w:t>
      </w:r>
      <w:r w:rsidR="00B839B1">
        <w:t>;</w:t>
      </w:r>
      <w:r w:rsidRPr="00281E3F">
        <w:t xml:space="preserve"> “Conflictos ideológicos, inscripciones textuales. El espacio doméstico en los melodramas fílmicos y literarios de los </w:t>
      </w:r>
      <w:smartTag w:uri="urn:schemas-microsoft-com:office:smarttags" w:element="metricconverter">
        <w:smartTagPr>
          <w:attr w:name="ProductID" w:val="50”"/>
        </w:smartTagPr>
        <w:r w:rsidRPr="00281E3F">
          <w:t>50”</w:t>
        </w:r>
      </w:smartTag>
      <w:r w:rsidRPr="00281E3F">
        <w:t>, en España, Claudio (</w:t>
      </w:r>
      <w:proofErr w:type="spellStart"/>
      <w:r w:rsidRPr="00281E3F">
        <w:t>comp</w:t>
      </w:r>
      <w:proofErr w:type="spellEnd"/>
      <w:r w:rsidRPr="00281E3F">
        <w:t xml:space="preserve">.), </w:t>
      </w:r>
      <w:r w:rsidRPr="00281E3F">
        <w:rPr>
          <w:i/>
        </w:rPr>
        <w:t>Cine argentino. Modernidad y vanguardias 1957/1983</w:t>
      </w:r>
      <w:r w:rsidRPr="00281E3F">
        <w:t>, Volumen I, Buenos Aires, Fondo Nacional de Cultura.</w:t>
      </w:r>
    </w:p>
    <w:p w:rsidR="00777B70" w:rsidRDefault="00777B70" w:rsidP="00777B70">
      <w:pPr>
        <w:spacing w:line="360" w:lineRule="auto"/>
        <w:jc w:val="both"/>
      </w:pPr>
      <w:proofErr w:type="spellStart"/>
      <w:r w:rsidRPr="00281E3F">
        <w:rPr>
          <w:b/>
          <w:i/>
        </w:rPr>
        <w:t>Berardi</w:t>
      </w:r>
      <w:proofErr w:type="spellEnd"/>
      <w:r w:rsidRPr="00281E3F">
        <w:rPr>
          <w:b/>
          <w:i/>
        </w:rPr>
        <w:t>,  Mario</w:t>
      </w:r>
      <w:r w:rsidRPr="00281E3F">
        <w:t xml:space="preserve"> (2006); </w:t>
      </w:r>
      <w:r w:rsidRPr="00281E3F">
        <w:rPr>
          <w:i/>
        </w:rPr>
        <w:t>La vida imaginada. Vida cotidiana y cine argentino 1933-1970</w:t>
      </w:r>
      <w:r w:rsidRPr="00281E3F">
        <w:t>, Buenos Aires, El jilguero.</w:t>
      </w:r>
    </w:p>
    <w:p w:rsidR="007F7520" w:rsidRDefault="00397866" w:rsidP="007F7520">
      <w:pPr>
        <w:spacing w:line="360" w:lineRule="auto"/>
        <w:jc w:val="both"/>
      </w:pPr>
      <w:proofErr w:type="spellStart"/>
      <w:r w:rsidRPr="007F7520">
        <w:rPr>
          <w:b/>
          <w:i/>
        </w:rPr>
        <w:t>Cartoccio</w:t>
      </w:r>
      <w:proofErr w:type="spellEnd"/>
      <w:r w:rsidRPr="007F7520">
        <w:rPr>
          <w:b/>
          <w:i/>
        </w:rPr>
        <w:t>, Eduardo</w:t>
      </w:r>
      <w:r>
        <w:t xml:space="preserve"> (2011); </w:t>
      </w:r>
      <w:r w:rsidR="007F7520">
        <w:t xml:space="preserve">“Capítulo 2. Eclipse paterno”, en </w:t>
      </w:r>
      <w:r w:rsidR="007F7520" w:rsidRPr="007E11C6">
        <w:rPr>
          <w:i/>
        </w:rPr>
        <w:t>El mundo de los hijos. Representaciones familiares y subjetividades juveniles en el Nuevo Cine Argentino (1996-2005),</w:t>
      </w:r>
      <w:r w:rsidR="007F7520">
        <w:t xml:space="preserve"> Tesis de Doctorado en Ciencias Sociales, Facultad de Ciencias Sociales, UBA.</w:t>
      </w:r>
    </w:p>
    <w:p w:rsidR="00777B70" w:rsidRPr="00281E3F" w:rsidRDefault="00777B70" w:rsidP="00777B70">
      <w:pPr>
        <w:pStyle w:val="Textoindependiente"/>
      </w:pPr>
      <w:proofErr w:type="spellStart"/>
      <w:r w:rsidRPr="00281E3F">
        <w:rPr>
          <w:b/>
          <w:i/>
        </w:rPr>
        <w:lastRenderedPageBreak/>
        <w:t>Farhi</w:t>
      </w:r>
      <w:proofErr w:type="spellEnd"/>
      <w:r w:rsidRPr="00281E3F">
        <w:rPr>
          <w:b/>
          <w:i/>
        </w:rPr>
        <w:t>, Andrés</w:t>
      </w:r>
      <w:r w:rsidRPr="00281E3F">
        <w:t xml:space="preserve"> (2005); </w:t>
      </w:r>
      <w:r w:rsidRPr="00281E3F">
        <w:rPr>
          <w:i/>
          <w:iCs/>
        </w:rPr>
        <w:t>Un</w:t>
      </w:r>
      <w:r w:rsidR="00B839B1">
        <w:rPr>
          <w:i/>
          <w:iCs/>
        </w:rPr>
        <w:t>a</w:t>
      </w:r>
      <w:r w:rsidRPr="00281E3F">
        <w:rPr>
          <w:i/>
          <w:iCs/>
        </w:rPr>
        <w:t xml:space="preserve"> cuestión de representación. Los jóvenes en el cine argentino, 1983-1994</w:t>
      </w:r>
      <w:r w:rsidRPr="00281E3F">
        <w:t>, Buenos Aires, Libros del Rojas.</w:t>
      </w:r>
    </w:p>
    <w:p w:rsidR="00777B70" w:rsidRDefault="00777B70" w:rsidP="00777B70">
      <w:pPr>
        <w:pStyle w:val="Textoindependiente"/>
      </w:pPr>
      <w:proofErr w:type="spellStart"/>
      <w:r w:rsidRPr="00281E3F">
        <w:rPr>
          <w:b/>
          <w:i/>
        </w:rPr>
        <w:t>Ormaechea</w:t>
      </w:r>
      <w:proofErr w:type="spellEnd"/>
      <w:r w:rsidRPr="00281E3F">
        <w:rPr>
          <w:b/>
          <w:i/>
        </w:rPr>
        <w:t>, Luis</w:t>
      </w:r>
      <w:r w:rsidRPr="00281E3F">
        <w:t xml:space="preserve"> (2005); “Las comedias familiares en el cine argentino de los años 70, en Andújar”, Andrea; </w:t>
      </w:r>
      <w:proofErr w:type="spellStart"/>
      <w:r w:rsidRPr="00281E3F">
        <w:t>D’Anton</w:t>
      </w:r>
      <w:r w:rsidR="00B839B1">
        <w:t>io</w:t>
      </w:r>
      <w:proofErr w:type="spellEnd"/>
      <w:r w:rsidRPr="00281E3F">
        <w:t xml:space="preserve">, Débora; Domínguez, Nora y otros; </w:t>
      </w:r>
      <w:r w:rsidRPr="00281E3F">
        <w:rPr>
          <w:i/>
          <w:iCs/>
        </w:rPr>
        <w:t>Historia, género y política en los ’70</w:t>
      </w:r>
      <w:r w:rsidRPr="00281E3F">
        <w:t xml:space="preserve">, Facultad de Filosofía y Letras de la Universidad de Buenos Aires, </w:t>
      </w:r>
      <w:proofErr w:type="spellStart"/>
      <w:r w:rsidRPr="00281E3F">
        <w:t>Feminaria</w:t>
      </w:r>
      <w:proofErr w:type="spellEnd"/>
      <w:r w:rsidRPr="00281E3F">
        <w:t xml:space="preserve"> Editora, 2005.</w:t>
      </w:r>
    </w:p>
    <w:p w:rsidR="00777B70" w:rsidRPr="00281E3F" w:rsidRDefault="00777B70" w:rsidP="00777B70">
      <w:pPr>
        <w:spacing w:line="360" w:lineRule="auto"/>
        <w:jc w:val="both"/>
      </w:pPr>
      <w:proofErr w:type="spellStart"/>
      <w:r w:rsidRPr="00281E3F">
        <w:rPr>
          <w:b/>
          <w:i/>
        </w:rPr>
        <w:t>Milesi</w:t>
      </w:r>
      <w:proofErr w:type="spellEnd"/>
      <w:r w:rsidRPr="00281E3F">
        <w:rPr>
          <w:b/>
          <w:i/>
        </w:rPr>
        <w:t xml:space="preserve">, Cecilia; Carvajal, Rodrigo </w:t>
      </w:r>
      <w:r w:rsidRPr="00281E3F">
        <w:t xml:space="preserve">(1997); “El imaginario social de la familia en la 1º mitad del siglo XX. Analizado a través del film “Así es la vida””; en </w:t>
      </w:r>
      <w:proofErr w:type="spellStart"/>
      <w:r w:rsidRPr="00281E3F">
        <w:t>Mallimaci</w:t>
      </w:r>
      <w:proofErr w:type="spellEnd"/>
      <w:r w:rsidRPr="00281E3F">
        <w:t xml:space="preserve">, Fortunato;  Marrone, Irene; </w:t>
      </w:r>
      <w:r w:rsidRPr="00281E3F">
        <w:rPr>
          <w:i/>
          <w:iCs/>
        </w:rPr>
        <w:t>Cine e imaginario social</w:t>
      </w:r>
      <w:r w:rsidRPr="00281E3F">
        <w:t>, Buenos Aires, Oficina de publicaciones del CBC-UBA</w:t>
      </w:r>
    </w:p>
    <w:p w:rsidR="00777B70" w:rsidRPr="00281E3F" w:rsidRDefault="00777B70" w:rsidP="00777B70">
      <w:pPr>
        <w:pStyle w:val="Textoindependiente"/>
      </w:pPr>
    </w:p>
    <w:p w:rsidR="00777B70" w:rsidRPr="0042629C" w:rsidRDefault="00777B70" w:rsidP="00777B70">
      <w:pPr>
        <w:spacing w:line="360" w:lineRule="auto"/>
        <w:jc w:val="both"/>
        <w:rPr>
          <w:b/>
        </w:rPr>
      </w:pPr>
      <w:r w:rsidRPr="0042629C">
        <w:rPr>
          <w:b/>
        </w:rPr>
        <w:t>Módulo 3</w:t>
      </w:r>
    </w:p>
    <w:p w:rsidR="00777B70" w:rsidRDefault="00777B70" w:rsidP="00777B70">
      <w:pPr>
        <w:spacing w:line="360" w:lineRule="auto"/>
        <w:jc w:val="both"/>
      </w:pPr>
      <w:proofErr w:type="spellStart"/>
      <w:r w:rsidRPr="00281E3F">
        <w:rPr>
          <w:b/>
          <w:i/>
        </w:rPr>
        <w:t>Beker</w:t>
      </w:r>
      <w:proofErr w:type="spellEnd"/>
      <w:r w:rsidRPr="00281E3F">
        <w:rPr>
          <w:b/>
          <w:i/>
        </w:rPr>
        <w:t>, Osvaldo; Del Coto, María Rosa</w:t>
      </w:r>
      <w:r w:rsidRPr="00281E3F">
        <w:t xml:space="preserve"> (2005); “Modos de configuración de una familia: el caso de familia rodante, de Pablo Trapero”, publicación en CD, </w:t>
      </w:r>
      <w:r w:rsidRPr="00281E3F">
        <w:rPr>
          <w:i/>
          <w:iCs/>
        </w:rPr>
        <w:t>IX Jornadas Nacionales de Investigadores en Comunicación</w:t>
      </w:r>
      <w:r w:rsidRPr="00281E3F">
        <w:t>, Universidad Nacional de Villa María.</w:t>
      </w:r>
    </w:p>
    <w:p w:rsidR="007061F0" w:rsidRDefault="007061F0" w:rsidP="007061F0">
      <w:pPr>
        <w:spacing w:line="360" w:lineRule="auto"/>
        <w:jc w:val="both"/>
      </w:pPr>
      <w:proofErr w:type="spellStart"/>
      <w:r w:rsidRPr="007E11C6">
        <w:rPr>
          <w:b/>
          <w:i/>
        </w:rPr>
        <w:t>Cartoccio</w:t>
      </w:r>
      <w:proofErr w:type="spellEnd"/>
      <w:r w:rsidRPr="007E11C6">
        <w:rPr>
          <w:b/>
          <w:i/>
        </w:rPr>
        <w:t xml:space="preserve">, Eduardo </w:t>
      </w:r>
      <w:r w:rsidR="00397866">
        <w:t>(2011</w:t>
      </w:r>
      <w:r w:rsidRPr="00196F72">
        <w:t>);</w:t>
      </w:r>
      <w:r>
        <w:t xml:space="preserve"> </w:t>
      </w:r>
      <w:r w:rsidRPr="007E11C6">
        <w:rPr>
          <w:i/>
        </w:rPr>
        <w:t>El mundo de los hijos. Representaciones familiares y subjetividades juveniles en el Nuevo Cine Argentino (1996-2005),</w:t>
      </w:r>
      <w:r>
        <w:t xml:space="preserve"> Tesis de Doctorado en Ciencias Sociales, Facultad de Ciencias Sociales, UBA.</w:t>
      </w:r>
    </w:p>
    <w:p w:rsidR="00777B70" w:rsidRPr="00281E3F" w:rsidRDefault="00777B70" w:rsidP="00777B70">
      <w:pPr>
        <w:pStyle w:val="Textoindependiente"/>
      </w:pPr>
      <w:proofErr w:type="spellStart"/>
      <w:r w:rsidRPr="00281E3F">
        <w:rPr>
          <w:b/>
          <w:i/>
        </w:rPr>
        <w:t>Kejner</w:t>
      </w:r>
      <w:proofErr w:type="spellEnd"/>
      <w:r w:rsidRPr="00281E3F">
        <w:rPr>
          <w:b/>
          <w:i/>
        </w:rPr>
        <w:t xml:space="preserve">, </w:t>
      </w:r>
      <w:proofErr w:type="spellStart"/>
      <w:r w:rsidRPr="00281E3F">
        <w:rPr>
          <w:b/>
          <w:i/>
        </w:rPr>
        <w:t>Emilse</w:t>
      </w:r>
      <w:proofErr w:type="spellEnd"/>
      <w:r w:rsidRPr="00281E3F">
        <w:rPr>
          <w:b/>
          <w:i/>
        </w:rPr>
        <w:t xml:space="preserve"> </w:t>
      </w:r>
      <w:r w:rsidRPr="00281E3F">
        <w:t xml:space="preserve">(2007); “Familias de agua”, en </w:t>
      </w:r>
      <w:r w:rsidRPr="00281E3F">
        <w:rPr>
          <w:i/>
          <w:iCs/>
        </w:rPr>
        <w:t>Revista Afuera. Estudios de crítica cultura</w:t>
      </w:r>
      <w:r w:rsidRPr="00281E3F">
        <w:t>, Año II, Nº 3, Noviembre.</w:t>
      </w:r>
    </w:p>
    <w:p w:rsidR="00777B70" w:rsidRPr="00281E3F" w:rsidRDefault="00777B70" w:rsidP="00777B70">
      <w:pPr>
        <w:spacing w:line="360" w:lineRule="auto"/>
        <w:jc w:val="both"/>
      </w:pPr>
      <w:proofErr w:type="spellStart"/>
      <w:r w:rsidRPr="00281E3F">
        <w:rPr>
          <w:b/>
          <w:i/>
          <w:lang w:val="es-AR" w:eastAsia="es-AR"/>
        </w:rPr>
        <w:t>Verardi</w:t>
      </w:r>
      <w:proofErr w:type="spellEnd"/>
      <w:r w:rsidRPr="00281E3F">
        <w:rPr>
          <w:b/>
          <w:i/>
          <w:lang w:val="es-AR" w:eastAsia="es-AR"/>
        </w:rPr>
        <w:t>, Malena</w:t>
      </w:r>
      <w:r w:rsidRPr="00281E3F">
        <w:t xml:space="preserve"> (2007); “Representaciones familiares en El nuevo cine argentino: La ciénaga”, (Martel, 2001), La niña santa (Martel, 2004) y Familia rodante (Trapero, 2004)”, en </w:t>
      </w:r>
      <w:r w:rsidRPr="00281E3F">
        <w:rPr>
          <w:i/>
          <w:iCs/>
        </w:rPr>
        <w:t>Cuartas Jornadas de Jóvenes Investigadores</w:t>
      </w:r>
      <w:r w:rsidRPr="00281E3F">
        <w:t>, In</w:t>
      </w:r>
      <w:r w:rsidR="00B839B1">
        <w:t>s</w:t>
      </w:r>
      <w:r w:rsidRPr="00281E3F">
        <w:t xml:space="preserve">tituto de Investigaciones Gino </w:t>
      </w:r>
      <w:proofErr w:type="spellStart"/>
      <w:r w:rsidRPr="00281E3F">
        <w:t>Germani</w:t>
      </w:r>
      <w:proofErr w:type="spellEnd"/>
      <w:r w:rsidRPr="00281E3F">
        <w:t xml:space="preserve">, </w:t>
      </w:r>
      <w:hyperlink r:id="rId9" w:history="1">
        <w:r w:rsidRPr="00281E3F">
          <w:rPr>
            <w:rStyle w:val="Hipervnculo"/>
          </w:rPr>
          <w:t>http://www.iigg.fsoc.uba.ar/jovenes_investigadores/4jornadasjovenes/EJES/Eje%204%20Objetos%20culturales%20Arte%20Estetica/Ponencias%20eje%204/VERARDI%20MALENA.pdf</w:t>
        </w:r>
      </w:hyperlink>
      <w:r w:rsidRPr="00281E3F">
        <w:t xml:space="preserve"> [consultado el 5/5/2008]</w:t>
      </w:r>
    </w:p>
    <w:p w:rsidR="007061F0" w:rsidRDefault="007061F0" w:rsidP="00777B70">
      <w:pPr>
        <w:spacing w:line="360" w:lineRule="auto"/>
        <w:jc w:val="both"/>
        <w:rPr>
          <w:b/>
        </w:rPr>
      </w:pPr>
    </w:p>
    <w:p w:rsidR="00777B70" w:rsidRPr="0042629C" w:rsidRDefault="00777B70" w:rsidP="00777B70">
      <w:pPr>
        <w:spacing w:line="360" w:lineRule="auto"/>
        <w:jc w:val="both"/>
        <w:rPr>
          <w:b/>
        </w:rPr>
      </w:pPr>
      <w:r w:rsidRPr="0042629C">
        <w:rPr>
          <w:b/>
        </w:rPr>
        <w:t>Módulo 4</w:t>
      </w:r>
    </w:p>
    <w:p w:rsidR="004A1751" w:rsidRPr="00281E3F" w:rsidRDefault="004A1751" w:rsidP="004A1751">
      <w:pPr>
        <w:pStyle w:val="Textoindependiente"/>
      </w:pPr>
      <w:r w:rsidRPr="00281E3F">
        <w:rPr>
          <w:b/>
          <w:i/>
        </w:rPr>
        <w:t>Aguilar, Gonzalo</w:t>
      </w:r>
      <w:r w:rsidRPr="00281E3F">
        <w:t xml:space="preserve"> (2006); </w:t>
      </w:r>
      <w:r w:rsidRPr="00281E3F">
        <w:rPr>
          <w:i/>
          <w:iCs/>
        </w:rPr>
        <w:t>Otros mundos. Un ensayo sobre el nuevo cine argentino</w:t>
      </w:r>
      <w:r w:rsidRPr="00281E3F">
        <w:t>, Buenos Aires, Santiago Arcos.</w:t>
      </w:r>
    </w:p>
    <w:p w:rsidR="004A1751" w:rsidRDefault="004A1751" w:rsidP="004A1751">
      <w:pPr>
        <w:spacing w:line="360" w:lineRule="auto"/>
        <w:jc w:val="both"/>
      </w:pPr>
      <w:r w:rsidRPr="00281E3F">
        <w:rPr>
          <w:b/>
          <w:i/>
        </w:rPr>
        <w:t>Amado, Ana</w:t>
      </w:r>
      <w:r w:rsidRPr="00281E3F">
        <w:t xml:space="preserve"> (2009)</w:t>
      </w:r>
      <w:r w:rsidR="00B839B1">
        <w:t>;</w:t>
      </w:r>
      <w:r w:rsidRPr="00281E3F">
        <w:t xml:space="preserve"> </w:t>
      </w:r>
      <w:r w:rsidRPr="00281E3F">
        <w:rPr>
          <w:i/>
        </w:rPr>
        <w:t>La imagen justa. Cine argentino y política (1980-2007)</w:t>
      </w:r>
      <w:r w:rsidRPr="00281E3F">
        <w:t xml:space="preserve">, Buenos Aires, </w:t>
      </w:r>
      <w:proofErr w:type="spellStart"/>
      <w:r w:rsidRPr="00281E3F">
        <w:t>Colihue</w:t>
      </w:r>
      <w:proofErr w:type="spellEnd"/>
      <w:r w:rsidRPr="00281E3F">
        <w:t>.</w:t>
      </w:r>
    </w:p>
    <w:p w:rsidR="007F7520" w:rsidRDefault="007F7520" w:rsidP="007F7520">
      <w:pPr>
        <w:spacing w:line="360" w:lineRule="auto"/>
        <w:jc w:val="both"/>
      </w:pPr>
      <w:proofErr w:type="spellStart"/>
      <w:r w:rsidRPr="007F7520">
        <w:rPr>
          <w:b/>
          <w:i/>
        </w:rPr>
        <w:lastRenderedPageBreak/>
        <w:t>Cartoccio</w:t>
      </w:r>
      <w:proofErr w:type="spellEnd"/>
      <w:r w:rsidRPr="007F7520">
        <w:rPr>
          <w:b/>
          <w:i/>
        </w:rPr>
        <w:t>, Eduardo</w:t>
      </w:r>
      <w:r w:rsidR="00B839B1">
        <w:t xml:space="preserve"> (2011);</w:t>
      </w:r>
      <w:r>
        <w:t xml:space="preserve"> “Capítulo 12. Una enunciación filial/juvenil”, en </w:t>
      </w:r>
      <w:r w:rsidRPr="007E11C6">
        <w:rPr>
          <w:i/>
        </w:rPr>
        <w:t>El mundo de los hijos. Representaciones familiares y subjetividades juveniles en el Nuevo Cine Argentino (1996-2005),</w:t>
      </w:r>
      <w:r>
        <w:t xml:space="preserve"> Tesis de Doctorado en Ciencias Sociales, Facultad de Ciencias Sociales, UBA.</w:t>
      </w:r>
    </w:p>
    <w:p w:rsidR="00777B70" w:rsidRPr="00281E3F" w:rsidRDefault="00777B70" w:rsidP="00777B70">
      <w:pPr>
        <w:spacing w:line="360" w:lineRule="auto"/>
        <w:jc w:val="both"/>
        <w:rPr>
          <w:bCs/>
          <w:kern w:val="36"/>
          <w:lang w:eastAsia="es-AR"/>
        </w:rPr>
      </w:pPr>
      <w:proofErr w:type="spellStart"/>
      <w:r w:rsidRPr="00281E3F">
        <w:rPr>
          <w:b/>
          <w:bCs/>
          <w:i/>
          <w:kern w:val="36"/>
          <w:lang w:eastAsia="es-AR"/>
        </w:rPr>
        <w:t>Dipaola</w:t>
      </w:r>
      <w:proofErr w:type="spellEnd"/>
      <w:r w:rsidRPr="00281E3F">
        <w:rPr>
          <w:b/>
          <w:bCs/>
          <w:i/>
          <w:kern w:val="36"/>
          <w:lang w:eastAsia="es-AR"/>
        </w:rPr>
        <w:t>, Esteban</w:t>
      </w:r>
      <w:r w:rsidRPr="00281E3F">
        <w:rPr>
          <w:bCs/>
          <w:kern w:val="36"/>
          <w:lang w:eastAsia="es-AR"/>
        </w:rPr>
        <w:t xml:space="preserve"> (2010); “Circularidad y circulación: notas para una ontología estética”, en </w:t>
      </w:r>
      <w:r w:rsidRPr="00281E3F">
        <w:rPr>
          <w:bCs/>
          <w:i/>
          <w:kern w:val="36"/>
          <w:lang w:eastAsia="es-AR"/>
        </w:rPr>
        <w:t>Límite. Revista de Filosofía y Psicología</w:t>
      </w:r>
      <w:r w:rsidRPr="00281E3F">
        <w:rPr>
          <w:bCs/>
          <w:kern w:val="36"/>
          <w:lang w:eastAsia="es-AR"/>
        </w:rPr>
        <w:t>, Vol. 5, N° 22.</w:t>
      </w:r>
    </w:p>
    <w:p w:rsidR="00777B70" w:rsidRDefault="00777B70" w:rsidP="00777B70">
      <w:pPr>
        <w:pStyle w:val="Textoindependiente"/>
      </w:pPr>
      <w:proofErr w:type="spellStart"/>
      <w:r w:rsidRPr="00281E3F">
        <w:rPr>
          <w:b/>
          <w:i/>
        </w:rPr>
        <w:t>Goldstein</w:t>
      </w:r>
      <w:proofErr w:type="spellEnd"/>
      <w:r w:rsidRPr="00281E3F">
        <w:rPr>
          <w:b/>
          <w:i/>
        </w:rPr>
        <w:t>, Miriam</w:t>
      </w:r>
      <w:r w:rsidR="00B839B1">
        <w:t xml:space="preserve"> (2008);</w:t>
      </w:r>
      <w:r w:rsidRPr="00281E3F">
        <w:t xml:space="preserve"> </w:t>
      </w:r>
      <w:r w:rsidRPr="00281E3F">
        <w:rPr>
          <w:i/>
        </w:rPr>
        <w:t xml:space="preserve">Jóvenes de película. La problemática juvenil en el cine argentino (1995-2001), </w:t>
      </w:r>
      <w:r w:rsidRPr="00281E3F">
        <w:t>San Justo – Buenos Aires, Tercer Milenio.</w:t>
      </w:r>
    </w:p>
    <w:p w:rsidR="00777B70" w:rsidRPr="00281E3F" w:rsidRDefault="00777B70" w:rsidP="00777B70">
      <w:pPr>
        <w:pStyle w:val="Textoindependiente"/>
      </w:pPr>
      <w:proofErr w:type="spellStart"/>
      <w:r w:rsidRPr="00281E3F">
        <w:rPr>
          <w:b/>
          <w:i/>
        </w:rPr>
        <w:t>Goldstein</w:t>
      </w:r>
      <w:proofErr w:type="spellEnd"/>
      <w:r w:rsidRPr="00281E3F">
        <w:rPr>
          <w:b/>
          <w:i/>
        </w:rPr>
        <w:t>, Miriam</w:t>
      </w:r>
      <w:r w:rsidRPr="00281E3F">
        <w:t xml:space="preserve"> (2005); “Mundo joven, mundo adulto”, en </w:t>
      </w:r>
      <w:r w:rsidRPr="00281E3F">
        <w:rPr>
          <w:i/>
          <w:iCs/>
        </w:rPr>
        <w:t xml:space="preserve">Cuadernos de cine argentino. Cuaderno 1. Modalidades y representaciones de sectores sociales en la pantalla, </w:t>
      </w:r>
      <w:r w:rsidRPr="00281E3F">
        <w:t>INCAA.</w:t>
      </w:r>
    </w:p>
    <w:p w:rsidR="00777B70" w:rsidRPr="0042629C" w:rsidRDefault="00777B70" w:rsidP="00777B70">
      <w:pPr>
        <w:spacing w:line="360" w:lineRule="auto"/>
      </w:pPr>
    </w:p>
    <w:p w:rsidR="00BC4F56" w:rsidRPr="001C3A30" w:rsidRDefault="00BC4F56" w:rsidP="002E4033">
      <w:pPr>
        <w:spacing w:line="360" w:lineRule="auto"/>
        <w:jc w:val="both"/>
        <w:rPr>
          <w:b/>
        </w:rPr>
      </w:pPr>
      <w:r w:rsidRPr="001C3A30">
        <w:rPr>
          <w:b/>
        </w:rPr>
        <w:t>10. Metodología de enseñanza</w:t>
      </w:r>
    </w:p>
    <w:p w:rsidR="009474EE" w:rsidRDefault="008007AF" w:rsidP="002E4033">
      <w:pPr>
        <w:spacing w:line="360" w:lineRule="auto"/>
        <w:jc w:val="both"/>
      </w:pPr>
      <w:r>
        <w:tab/>
        <w:t>Clases teórico-pr</w:t>
      </w:r>
      <w:r w:rsidR="00601E4A">
        <w:t>ácticas. En las mismas se desarrollarán las siguientes actividades:</w:t>
      </w:r>
      <w:r>
        <w:t xml:space="preserve"> </w:t>
      </w:r>
    </w:p>
    <w:p w:rsidR="009474EE" w:rsidRDefault="008007AF" w:rsidP="002E4033">
      <w:pPr>
        <w:pStyle w:val="Prrafodelista"/>
        <w:numPr>
          <w:ilvl w:val="0"/>
          <w:numId w:val="7"/>
        </w:numPr>
        <w:spacing w:line="360" w:lineRule="auto"/>
        <w:jc w:val="both"/>
      </w:pPr>
      <w:r>
        <w:t>Visionado de fragmentos de films</w:t>
      </w:r>
      <w:r w:rsidR="009474EE">
        <w:t>. A</w:t>
      </w:r>
      <w:r>
        <w:t xml:space="preserve">nálisis y discusión de los fragmentos seleccionados. </w:t>
      </w:r>
    </w:p>
    <w:p w:rsidR="009474EE" w:rsidRDefault="008007AF" w:rsidP="002E4033">
      <w:pPr>
        <w:pStyle w:val="Prrafodelista"/>
        <w:numPr>
          <w:ilvl w:val="0"/>
          <w:numId w:val="7"/>
        </w:numPr>
        <w:spacing w:line="360" w:lineRule="auto"/>
        <w:jc w:val="both"/>
      </w:pPr>
      <w:r>
        <w:t>Exposiciones orales de los estudiantes</w:t>
      </w:r>
      <w:r w:rsidR="009474EE">
        <w:t>, enmarcadas en las problemáticas del seminario y en los intereses de investigación de los propios estudiantes</w:t>
      </w:r>
    </w:p>
    <w:p w:rsidR="008007AF" w:rsidRPr="001C3A30" w:rsidRDefault="008007AF" w:rsidP="002E4033">
      <w:pPr>
        <w:pStyle w:val="Prrafodelista"/>
        <w:numPr>
          <w:ilvl w:val="0"/>
          <w:numId w:val="7"/>
        </w:numPr>
        <w:spacing w:line="360" w:lineRule="auto"/>
        <w:jc w:val="both"/>
      </w:pPr>
      <w:r>
        <w:t>Exposición</w:t>
      </w:r>
      <w:r w:rsidR="009474EE">
        <w:t xml:space="preserve"> a cargo de los docentes </w:t>
      </w:r>
      <w:r>
        <w:t xml:space="preserve"> de los aspectos teóricos y metodológicos abordados en los distintos módulos temáticos.</w:t>
      </w:r>
    </w:p>
    <w:p w:rsidR="009474EE" w:rsidRDefault="009474EE" w:rsidP="002E4033">
      <w:pPr>
        <w:spacing w:line="360" w:lineRule="auto"/>
        <w:jc w:val="both"/>
        <w:rPr>
          <w:b/>
        </w:rPr>
      </w:pPr>
    </w:p>
    <w:p w:rsidR="00BC4F56" w:rsidRPr="001C3A30" w:rsidRDefault="00BC4F56" w:rsidP="002E4033">
      <w:pPr>
        <w:spacing w:line="360" w:lineRule="auto"/>
        <w:jc w:val="both"/>
        <w:rPr>
          <w:b/>
        </w:rPr>
      </w:pPr>
      <w:r w:rsidRPr="001C3A30">
        <w:rPr>
          <w:b/>
        </w:rPr>
        <w:t>11. Régimen de evaluación y promoción</w:t>
      </w:r>
    </w:p>
    <w:p w:rsidR="007E16F9" w:rsidRDefault="009474EE" w:rsidP="00406CD8">
      <w:pPr>
        <w:spacing w:line="360" w:lineRule="auto"/>
        <w:ind w:right="378" w:firstLine="708"/>
        <w:jc w:val="both"/>
        <w:rPr>
          <w:szCs w:val="20"/>
        </w:rPr>
      </w:pPr>
      <w:r>
        <w:rPr>
          <w:szCs w:val="20"/>
        </w:rPr>
        <w:t>P</w:t>
      </w:r>
      <w:r w:rsidR="00406CD8" w:rsidRPr="001C3A30">
        <w:rPr>
          <w:szCs w:val="20"/>
        </w:rPr>
        <w:t xml:space="preserve">resentaciones orales </w:t>
      </w:r>
      <w:r w:rsidR="008007AF">
        <w:rPr>
          <w:szCs w:val="20"/>
        </w:rPr>
        <w:t xml:space="preserve">de los estudiantes </w:t>
      </w:r>
      <w:r w:rsidR="00406CD8" w:rsidRPr="001C3A30">
        <w:rPr>
          <w:szCs w:val="20"/>
        </w:rPr>
        <w:t>a lo largo de la cursada</w:t>
      </w:r>
      <w:r w:rsidR="008007AF">
        <w:rPr>
          <w:szCs w:val="20"/>
        </w:rPr>
        <w:t xml:space="preserve">. </w:t>
      </w:r>
    </w:p>
    <w:p w:rsidR="00406CD8" w:rsidRPr="001C3A30" w:rsidRDefault="00406CD8" w:rsidP="00406CD8">
      <w:pPr>
        <w:spacing w:line="360" w:lineRule="auto"/>
        <w:ind w:right="378" w:firstLine="708"/>
        <w:jc w:val="both"/>
        <w:rPr>
          <w:szCs w:val="20"/>
        </w:rPr>
      </w:pPr>
      <w:r w:rsidRPr="001C3A30">
        <w:rPr>
          <w:szCs w:val="20"/>
        </w:rPr>
        <w:t>Pro</w:t>
      </w:r>
      <w:r w:rsidR="001B0D47">
        <w:rPr>
          <w:szCs w:val="20"/>
        </w:rPr>
        <w:t>yecto de Tesina o trabajo monográfico a ser presentados en fecha de examen final.</w:t>
      </w:r>
    </w:p>
    <w:p w:rsidR="00BC4F56" w:rsidRPr="001C3A30" w:rsidRDefault="00BC4F56" w:rsidP="002E4033">
      <w:pPr>
        <w:spacing w:line="360" w:lineRule="auto"/>
        <w:jc w:val="both"/>
      </w:pPr>
    </w:p>
    <w:p w:rsidR="00BC4F56" w:rsidRPr="001C3A30" w:rsidRDefault="00BC4F56" w:rsidP="002E4033">
      <w:pPr>
        <w:spacing w:line="360" w:lineRule="auto"/>
        <w:jc w:val="both"/>
        <w:rPr>
          <w:b/>
        </w:rPr>
      </w:pPr>
      <w:r w:rsidRPr="001C3A30">
        <w:rPr>
          <w:b/>
        </w:rPr>
        <w:t>11. 1.2 Requisitos de regularidad</w:t>
      </w:r>
    </w:p>
    <w:p w:rsidR="00BC4F56" w:rsidRPr="001C3A30" w:rsidRDefault="00BC4F56" w:rsidP="002E4033">
      <w:pPr>
        <w:spacing w:line="360" w:lineRule="auto"/>
        <w:jc w:val="both"/>
      </w:pPr>
      <w:r w:rsidRPr="001C3A30">
        <w:tab/>
      </w:r>
      <w:r w:rsidR="006253BB">
        <w:t xml:space="preserve">Un mínimo de 75% de asistencia a clase </w:t>
      </w:r>
      <w:r w:rsidR="007E16F9">
        <w:t xml:space="preserve">más el cumplimiento de las </w:t>
      </w:r>
      <w:r w:rsidR="00702818">
        <w:t>exposiciones</w:t>
      </w:r>
      <w:r w:rsidR="007E16F9">
        <w:t xml:space="preserve"> orales acordadas previamente con los estudiantes.</w:t>
      </w:r>
    </w:p>
    <w:p w:rsidR="00BC4F56" w:rsidRPr="001C3A30" w:rsidRDefault="00BC4F56" w:rsidP="002E4033">
      <w:pPr>
        <w:spacing w:line="360" w:lineRule="auto"/>
        <w:jc w:val="both"/>
      </w:pPr>
    </w:p>
    <w:p w:rsidR="00BC4F56" w:rsidRPr="001C3A30" w:rsidRDefault="00BC4F56" w:rsidP="002E4033">
      <w:pPr>
        <w:spacing w:line="360" w:lineRule="auto"/>
        <w:jc w:val="both"/>
        <w:rPr>
          <w:b/>
        </w:rPr>
      </w:pPr>
      <w:r w:rsidRPr="001C3A30">
        <w:rPr>
          <w:b/>
        </w:rPr>
        <w:t>11.1.3 Promoción directa o con examen final</w:t>
      </w:r>
    </w:p>
    <w:p w:rsidR="007E16F9" w:rsidRDefault="007E16F9" w:rsidP="00406CD8">
      <w:pPr>
        <w:spacing w:line="360" w:lineRule="auto"/>
        <w:ind w:right="378" w:firstLine="708"/>
        <w:jc w:val="both"/>
        <w:rPr>
          <w:szCs w:val="20"/>
        </w:rPr>
      </w:pPr>
      <w:r>
        <w:rPr>
          <w:szCs w:val="20"/>
        </w:rPr>
        <w:t>Promoción con examen final bajo las s</w:t>
      </w:r>
      <w:r w:rsidR="00601E4A">
        <w:rPr>
          <w:szCs w:val="20"/>
        </w:rPr>
        <w:t>iguientes modalidades alternativas</w:t>
      </w:r>
      <w:r>
        <w:rPr>
          <w:szCs w:val="20"/>
        </w:rPr>
        <w:t>:</w:t>
      </w:r>
    </w:p>
    <w:p w:rsidR="007E16F9" w:rsidRPr="00C23127" w:rsidRDefault="00CB0314" w:rsidP="00C23127">
      <w:pPr>
        <w:pStyle w:val="Prrafodelista"/>
        <w:numPr>
          <w:ilvl w:val="0"/>
          <w:numId w:val="9"/>
        </w:numPr>
        <w:spacing w:line="360" w:lineRule="auto"/>
        <w:ind w:right="378"/>
        <w:jc w:val="both"/>
        <w:rPr>
          <w:szCs w:val="20"/>
        </w:rPr>
      </w:pPr>
      <w:r>
        <w:rPr>
          <w:szCs w:val="20"/>
        </w:rPr>
        <w:t>Proyecto de t</w:t>
      </w:r>
      <w:r w:rsidR="007E16F9" w:rsidRPr="00C23127">
        <w:rPr>
          <w:szCs w:val="20"/>
        </w:rPr>
        <w:t>esina</w:t>
      </w:r>
    </w:p>
    <w:p w:rsidR="007E16F9" w:rsidRPr="007E16F9" w:rsidRDefault="007E16F9" w:rsidP="007E16F9">
      <w:pPr>
        <w:pStyle w:val="Prrafodelista"/>
        <w:numPr>
          <w:ilvl w:val="0"/>
          <w:numId w:val="9"/>
        </w:numPr>
        <w:spacing w:line="360" w:lineRule="auto"/>
        <w:ind w:right="378"/>
        <w:jc w:val="both"/>
        <w:rPr>
          <w:szCs w:val="20"/>
        </w:rPr>
      </w:pPr>
      <w:r w:rsidRPr="007E16F9">
        <w:rPr>
          <w:szCs w:val="20"/>
        </w:rPr>
        <w:t>Trabajo monográfico</w:t>
      </w:r>
    </w:p>
    <w:p w:rsidR="007E16F9" w:rsidRDefault="007E16F9" w:rsidP="00406CD8">
      <w:pPr>
        <w:spacing w:line="360" w:lineRule="auto"/>
        <w:ind w:right="378" w:firstLine="708"/>
        <w:jc w:val="both"/>
        <w:rPr>
          <w:szCs w:val="20"/>
        </w:rPr>
      </w:pPr>
    </w:p>
    <w:p w:rsidR="00445C21" w:rsidRDefault="00445C21" w:rsidP="002E4033">
      <w:pPr>
        <w:spacing w:line="360" w:lineRule="auto"/>
        <w:jc w:val="both"/>
        <w:rPr>
          <w:b/>
        </w:rPr>
      </w:pPr>
    </w:p>
    <w:p w:rsidR="002E4033" w:rsidRPr="001C3A30" w:rsidRDefault="002E4033" w:rsidP="002E4033">
      <w:pPr>
        <w:spacing w:line="360" w:lineRule="auto"/>
        <w:jc w:val="both"/>
        <w:rPr>
          <w:b/>
        </w:rPr>
      </w:pPr>
      <w:r w:rsidRPr="001C3A30">
        <w:rPr>
          <w:b/>
        </w:rPr>
        <w:lastRenderedPageBreak/>
        <w:t xml:space="preserve">11.1.4 Modalidad de evaluación </w:t>
      </w:r>
    </w:p>
    <w:p w:rsidR="00CB0314" w:rsidRDefault="00702818" w:rsidP="008F14DC">
      <w:pPr>
        <w:spacing w:line="360" w:lineRule="auto"/>
        <w:ind w:right="378"/>
        <w:jc w:val="both"/>
      </w:pPr>
      <w:r>
        <w:t>Se evaluarán las siguientes producciones de los estudiantes</w:t>
      </w:r>
      <w:r w:rsidR="00CB0314">
        <w:t>:</w:t>
      </w:r>
    </w:p>
    <w:p w:rsidR="003B0042" w:rsidRDefault="00702818" w:rsidP="008F14DC">
      <w:pPr>
        <w:pStyle w:val="Prrafodelista"/>
        <w:numPr>
          <w:ilvl w:val="0"/>
          <w:numId w:val="11"/>
        </w:numPr>
        <w:spacing w:line="360" w:lineRule="auto"/>
        <w:ind w:right="378"/>
        <w:jc w:val="both"/>
      </w:pPr>
      <w:r>
        <w:t>La realización de</w:t>
      </w:r>
      <w:r w:rsidR="00CB0314">
        <w:t xml:space="preserve"> un </w:t>
      </w:r>
      <w:r w:rsidR="00CB0314" w:rsidRPr="008F14DC">
        <w:rPr>
          <w:b/>
        </w:rPr>
        <w:t>proyecto de tesina</w:t>
      </w:r>
      <w:r w:rsidR="003B0042">
        <w:t>, con la delimitación del tema, la pregunta-problema de la investigación, el abordaje teórico-metodológico, un avance</w:t>
      </w:r>
      <w:r>
        <w:t xml:space="preserve"> estado del arte </w:t>
      </w:r>
      <w:r w:rsidR="003B0042">
        <w:t>y una bibliografía inicial</w:t>
      </w:r>
    </w:p>
    <w:p w:rsidR="00C220D1" w:rsidRDefault="008F14DC" w:rsidP="008F14DC">
      <w:pPr>
        <w:pStyle w:val="Prrafodelista"/>
        <w:numPr>
          <w:ilvl w:val="0"/>
          <w:numId w:val="11"/>
        </w:numPr>
        <w:spacing w:line="360" w:lineRule="auto"/>
        <w:ind w:right="378"/>
        <w:jc w:val="both"/>
      </w:pPr>
      <w:r>
        <w:t>U</w:t>
      </w:r>
      <w:r w:rsidR="003B0042">
        <w:t>na modalidad alternativa para los estudiantes que no op</w:t>
      </w:r>
      <w:r w:rsidR="00702818">
        <w:t>ten por el proyecto de tesina consistirá en</w:t>
      </w:r>
      <w:r w:rsidR="003B0042">
        <w:t xml:space="preserve"> la realización de un trabajo monográfico. </w:t>
      </w:r>
      <w:r w:rsidR="00CB0314">
        <w:t xml:space="preserve">En </w:t>
      </w:r>
      <w:r w:rsidR="003B0042">
        <w:t>este</w:t>
      </w:r>
      <w:r w:rsidR="00C220D1">
        <w:t xml:space="preserve"> caso</w:t>
      </w:r>
      <w:r w:rsidR="00263158">
        <w:t>,</w:t>
      </w:r>
      <w:r w:rsidR="00CB0314">
        <w:t xml:space="preserve"> los alumnos deberán definir un problema de indagación co</w:t>
      </w:r>
      <w:r w:rsidR="00C220D1">
        <w:t>n la ayuda de los enfoques y la</w:t>
      </w:r>
      <w:r w:rsidR="00CB0314">
        <w:t xml:space="preserve"> </w:t>
      </w:r>
      <w:r w:rsidR="00C220D1">
        <w:t xml:space="preserve">bibliografía tratados en el seminario. </w:t>
      </w:r>
      <w:r w:rsidR="00057492">
        <w:t xml:space="preserve">Junto </w:t>
      </w:r>
      <w:r w:rsidR="005B7CB3">
        <w:t xml:space="preserve">con </w:t>
      </w:r>
      <w:r w:rsidR="00057492">
        <w:t xml:space="preserve">esto deberán </w:t>
      </w:r>
      <w:r w:rsidR="003B0042">
        <w:t>analizar</w:t>
      </w:r>
      <w:r w:rsidR="00CB0314">
        <w:t xml:space="preserve"> un film o un grupo de films delimitados en función de dicho problema y efectuar en el análisis algún grado de apropiación de la metodo</w:t>
      </w:r>
      <w:r w:rsidR="00C220D1">
        <w:t>logía propuesta en el seminario. Si opta por un abordaje diferente, el estudiante deberá establecer un diálogo teórico o discusión crítica con la metodología propuesta por el seminario.</w:t>
      </w:r>
    </w:p>
    <w:sectPr w:rsidR="00C220D1" w:rsidSect="00891053">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4E" w:rsidRDefault="0066394E">
      <w:r>
        <w:separator/>
      </w:r>
    </w:p>
  </w:endnote>
  <w:endnote w:type="continuationSeparator" w:id="0">
    <w:p w:rsidR="0066394E" w:rsidRDefault="00663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20" w:rsidRDefault="0074113A">
    <w:pPr>
      <w:pStyle w:val="Piedepgina"/>
      <w:framePr w:wrap="around" w:vAnchor="text" w:hAnchor="margin" w:xAlign="center" w:y="1"/>
      <w:rPr>
        <w:rStyle w:val="Nmerodepgina"/>
      </w:rPr>
    </w:pPr>
    <w:r>
      <w:rPr>
        <w:rStyle w:val="Nmerodepgina"/>
      </w:rPr>
      <w:fldChar w:fldCharType="begin"/>
    </w:r>
    <w:r w:rsidR="00400F20">
      <w:rPr>
        <w:rStyle w:val="Nmerodepgina"/>
      </w:rPr>
      <w:instrText xml:space="preserve">PAGE  </w:instrText>
    </w:r>
    <w:r>
      <w:rPr>
        <w:rStyle w:val="Nmerodepgina"/>
      </w:rPr>
      <w:fldChar w:fldCharType="end"/>
    </w:r>
  </w:p>
  <w:p w:rsidR="00400F20" w:rsidRDefault="00400F2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20" w:rsidRDefault="0074113A">
    <w:pPr>
      <w:pStyle w:val="Piedepgina"/>
      <w:framePr w:wrap="around" w:vAnchor="text" w:hAnchor="margin" w:xAlign="center" w:y="1"/>
      <w:rPr>
        <w:rStyle w:val="Nmerodepgina"/>
      </w:rPr>
    </w:pPr>
    <w:r>
      <w:rPr>
        <w:rStyle w:val="Nmerodepgina"/>
      </w:rPr>
      <w:fldChar w:fldCharType="begin"/>
    </w:r>
    <w:r w:rsidR="00400F20">
      <w:rPr>
        <w:rStyle w:val="Nmerodepgina"/>
      </w:rPr>
      <w:instrText xml:space="preserve">PAGE  </w:instrText>
    </w:r>
    <w:r>
      <w:rPr>
        <w:rStyle w:val="Nmerodepgina"/>
      </w:rPr>
      <w:fldChar w:fldCharType="separate"/>
    </w:r>
    <w:r w:rsidR="00EA393A">
      <w:rPr>
        <w:rStyle w:val="Nmerodepgina"/>
        <w:noProof/>
      </w:rPr>
      <w:t>1</w:t>
    </w:r>
    <w:r>
      <w:rPr>
        <w:rStyle w:val="Nmerodepgina"/>
      </w:rPr>
      <w:fldChar w:fldCharType="end"/>
    </w:r>
  </w:p>
  <w:p w:rsidR="00400F20" w:rsidRDefault="00400F2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4E" w:rsidRDefault="0066394E">
      <w:r>
        <w:separator/>
      </w:r>
    </w:p>
  </w:footnote>
  <w:footnote w:type="continuationSeparator" w:id="0">
    <w:p w:rsidR="0066394E" w:rsidRDefault="00663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36A"/>
    <w:multiLevelType w:val="hybridMultilevel"/>
    <w:tmpl w:val="7804C4CA"/>
    <w:lvl w:ilvl="0" w:tplc="BCD8328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711706"/>
    <w:multiLevelType w:val="hybridMultilevel"/>
    <w:tmpl w:val="BEDA4DE2"/>
    <w:lvl w:ilvl="0" w:tplc="5FF0034E">
      <w:start w:val="1"/>
      <w:numFmt w:val="lowerLetter"/>
      <w:lvlText w:val="%1."/>
      <w:lvlJc w:val="left"/>
      <w:pPr>
        <w:ind w:left="720" w:hanging="360"/>
      </w:pPr>
      <w:rPr>
        <w:rFonts w:ascii="Times New Roman" w:eastAsia="Times New Roman" w:hAnsi="Times New Roman" w:cs="Times New Roman"/>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A55081C"/>
    <w:multiLevelType w:val="hybridMultilevel"/>
    <w:tmpl w:val="74F078B4"/>
    <w:lvl w:ilvl="0" w:tplc="324272A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F53FDD"/>
    <w:multiLevelType w:val="hybridMultilevel"/>
    <w:tmpl w:val="D8D29DC8"/>
    <w:lvl w:ilvl="0" w:tplc="F0D854F0">
      <w:start w:val="2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8FD6593"/>
    <w:multiLevelType w:val="hybridMultilevel"/>
    <w:tmpl w:val="F6A2686E"/>
    <w:lvl w:ilvl="0" w:tplc="BCD8328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5E32998"/>
    <w:multiLevelType w:val="hybridMultilevel"/>
    <w:tmpl w:val="C1CC4DA8"/>
    <w:lvl w:ilvl="0" w:tplc="BCD8328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FA5480"/>
    <w:multiLevelType w:val="hybridMultilevel"/>
    <w:tmpl w:val="5A96C4F0"/>
    <w:lvl w:ilvl="0" w:tplc="4142124C">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9A64B5"/>
    <w:multiLevelType w:val="hybridMultilevel"/>
    <w:tmpl w:val="23327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25A33"/>
    <w:multiLevelType w:val="hybridMultilevel"/>
    <w:tmpl w:val="81CA86F2"/>
    <w:lvl w:ilvl="0" w:tplc="C7BAAD9A">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nsid w:val="74215C19"/>
    <w:multiLevelType w:val="hybridMultilevel"/>
    <w:tmpl w:val="AC86158E"/>
    <w:lvl w:ilvl="0" w:tplc="A3EE8D7E">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A41710D"/>
    <w:multiLevelType w:val="hybridMultilevel"/>
    <w:tmpl w:val="FD4840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0"/>
  </w:num>
  <w:num w:numId="5">
    <w:abstractNumId w:val="2"/>
  </w:num>
  <w:num w:numId="6">
    <w:abstractNumId w:val="0"/>
  </w:num>
  <w:num w:numId="7">
    <w:abstractNumId w:val="4"/>
  </w:num>
  <w:num w:numId="8">
    <w:abstractNumId w:val="5"/>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BF6CD6"/>
    <w:rsid w:val="00023729"/>
    <w:rsid w:val="00030381"/>
    <w:rsid w:val="00036FF9"/>
    <w:rsid w:val="0003745A"/>
    <w:rsid w:val="00057492"/>
    <w:rsid w:val="00074B5A"/>
    <w:rsid w:val="00085044"/>
    <w:rsid w:val="000A4604"/>
    <w:rsid w:val="000B483D"/>
    <w:rsid w:val="000F45C9"/>
    <w:rsid w:val="00110F7C"/>
    <w:rsid w:val="00110FB8"/>
    <w:rsid w:val="00111BA9"/>
    <w:rsid w:val="001470D0"/>
    <w:rsid w:val="001675D6"/>
    <w:rsid w:val="001746AE"/>
    <w:rsid w:val="00196F72"/>
    <w:rsid w:val="001A2EAA"/>
    <w:rsid w:val="001B0D47"/>
    <w:rsid w:val="001B7B66"/>
    <w:rsid w:val="001C1C96"/>
    <w:rsid w:val="001C3A30"/>
    <w:rsid w:val="001C3B18"/>
    <w:rsid w:val="001E5804"/>
    <w:rsid w:val="002210F6"/>
    <w:rsid w:val="00244965"/>
    <w:rsid w:val="00250CD3"/>
    <w:rsid w:val="00263158"/>
    <w:rsid w:val="00267B91"/>
    <w:rsid w:val="00287373"/>
    <w:rsid w:val="002B26C7"/>
    <w:rsid w:val="002C2E3A"/>
    <w:rsid w:val="002D26E0"/>
    <w:rsid w:val="002E4033"/>
    <w:rsid w:val="002F7897"/>
    <w:rsid w:val="00300933"/>
    <w:rsid w:val="00327CBB"/>
    <w:rsid w:val="003373D7"/>
    <w:rsid w:val="00375A4E"/>
    <w:rsid w:val="0038626E"/>
    <w:rsid w:val="00397866"/>
    <w:rsid w:val="003B0042"/>
    <w:rsid w:val="003B542A"/>
    <w:rsid w:val="003B72C0"/>
    <w:rsid w:val="003B7E54"/>
    <w:rsid w:val="00400F20"/>
    <w:rsid w:val="004045D2"/>
    <w:rsid w:val="00406CD8"/>
    <w:rsid w:val="00422BBF"/>
    <w:rsid w:val="00445C21"/>
    <w:rsid w:val="00454518"/>
    <w:rsid w:val="00455C90"/>
    <w:rsid w:val="0045632D"/>
    <w:rsid w:val="00481FF8"/>
    <w:rsid w:val="004A1751"/>
    <w:rsid w:val="004C50A8"/>
    <w:rsid w:val="004D5F1A"/>
    <w:rsid w:val="004D7345"/>
    <w:rsid w:val="004E0381"/>
    <w:rsid w:val="00506A63"/>
    <w:rsid w:val="005102B2"/>
    <w:rsid w:val="005177E7"/>
    <w:rsid w:val="0052347A"/>
    <w:rsid w:val="005275D4"/>
    <w:rsid w:val="00561F9D"/>
    <w:rsid w:val="00562395"/>
    <w:rsid w:val="0058367D"/>
    <w:rsid w:val="00586162"/>
    <w:rsid w:val="005913D0"/>
    <w:rsid w:val="005B723C"/>
    <w:rsid w:val="005B794E"/>
    <w:rsid w:val="005B7CB3"/>
    <w:rsid w:val="00601C5A"/>
    <w:rsid w:val="00601E4A"/>
    <w:rsid w:val="00622783"/>
    <w:rsid w:val="006253BB"/>
    <w:rsid w:val="00625C21"/>
    <w:rsid w:val="006308D9"/>
    <w:rsid w:val="00636799"/>
    <w:rsid w:val="0066394E"/>
    <w:rsid w:val="00695917"/>
    <w:rsid w:val="006A47F2"/>
    <w:rsid w:val="00701075"/>
    <w:rsid w:val="00702818"/>
    <w:rsid w:val="007061F0"/>
    <w:rsid w:val="0074113A"/>
    <w:rsid w:val="007472F9"/>
    <w:rsid w:val="00751EFC"/>
    <w:rsid w:val="00763C46"/>
    <w:rsid w:val="00777B70"/>
    <w:rsid w:val="00783C71"/>
    <w:rsid w:val="007C7697"/>
    <w:rsid w:val="007D3CD4"/>
    <w:rsid w:val="007E11C6"/>
    <w:rsid w:val="007E16F9"/>
    <w:rsid w:val="007F7520"/>
    <w:rsid w:val="008007AF"/>
    <w:rsid w:val="00802795"/>
    <w:rsid w:val="00820A2C"/>
    <w:rsid w:val="00836862"/>
    <w:rsid w:val="00836ED1"/>
    <w:rsid w:val="00842C90"/>
    <w:rsid w:val="00861A85"/>
    <w:rsid w:val="00870BB5"/>
    <w:rsid w:val="008854E6"/>
    <w:rsid w:val="00891053"/>
    <w:rsid w:val="008B73F7"/>
    <w:rsid w:val="008C2759"/>
    <w:rsid w:val="008C2B83"/>
    <w:rsid w:val="008C4DB1"/>
    <w:rsid w:val="008E3A1F"/>
    <w:rsid w:val="008F0D0C"/>
    <w:rsid w:val="008F14DC"/>
    <w:rsid w:val="008F4C85"/>
    <w:rsid w:val="00910559"/>
    <w:rsid w:val="00917359"/>
    <w:rsid w:val="009251E3"/>
    <w:rsid w:val="009348D3"/>
    <w:rsid w:val="00944A90"/>
    <w:rsid w:val="009474EE"/>
    <w:rsid w:val="00954246"/>
    <w:rsid w:val="00977D98"/>
    <w:rsid w:val="009903A6"/>
    <w:rsid w:val="009B2F2A"/>
    <w:rsid w:val="009C2A9A"/>
    <w:rsid w:val="009D4678"/>
    <w:rsid w:val="00A02DF5"/>
    <w:rsid w:val="00A0533C"/>
    <w:rsid w:val="00A27BD6"/>
    <w:rsid w:val="00A46893"/>
    <w:rsid w:val="00A81457"/>
    <w:rsid w:val="00A82167"/>
    <w:rsid w:val="00AC35E6"/>
    <w:rsid w:val="00AC3B87"/>
    <w:rsid w:val="00AD6DDE"/>
    <w:rsid w:val="00B029D9"/>
    <w:rsid w:val="00B349E6"/>
    <w:rsid w:val="00B46D4D"/>
    <w:rsid w:val="00B47E70"/>
    <w:rsid w:val="00B62C58"/>
    <w:rsid w:val="00B77199"/>
    <w:rsid w:val="00B82AB5"/>
    <w:rsid w:val="00B839B1"/>
    <w:rsid w:val="00B85357"/>
    <w:rsid w:val="00B94190"/>
    <w:rsid w:val="00B96534"/>
    <w:rsid w:val="00BA5C06"/>
    <w:rsid w:val="00BC4E47"/>
    <w:rsid w:val="00BC4F56"/>
    <w:rsid w:val="00BC7C2B"/>
    <w:rsid w:val="00BD3D9A"/>
    <w:rsid w:val="00BE4F58"/>
    <w:rsid w:val="00BF0DFD"/>
    <w:rsid w:val="00BF6CD6"/>
    <w:rsid w:val="00C0150C"/>
    <w:rsid w:val="00C2067A"/>
    <w:rsid w:val="00C220D1"/>
    <w:rsid w:val="00C23127"/>
    <w:rsid w:val="00C2445D"/>
    <w:rsid w:val="00C913AE"/>
    <w:rsid w:val="00CA7B3D"/>
    <w:rsid w:val="00CB0314"/>
    <w:rsid w:val="00CB5B70"/>
    <w:rsid w:val="00CC5E7C"/>
    <w:rsid w:val="00CE62A9"/>
    <w:rsid w:val="00D172DA"/>
    <w:rsid w:val="00D17BBA"/>
    <w:rsid w:val="00D20A9F"/>
    <w:rsid w:val="00D27949"/>
    <w:rsid w:val="00D34A9E"/>
    <w:rsid w:val="00D43A02"/>
    <w:rsid w:val="00D75BA5"/>
    <w:rsid w:val="00D7662D"/>
    <w:rsid w:val="00D84975"/>
    <w:rsid w:val="00D94722"/>
    <w:rsid w:val="00D975F0"/>
    <w:rsid w:val="00DA6FBD"/>
    <w:rsid w:val="00DB64A0"/>
    <w:rsid w:val="00DC1A0F"/>
    <w:rsid w:val="00DD3879"/>
    <w:rsid w:val="00DE651C"/>
    <w:rsid w:val="00E04049"/>
    <w:rsid w:val="00E25B58"/>
    <w:rsid w:val="00E275B6"/>
    <w:rsid w:val="00E37834"/>
    <w:rsid w:val="00E62A46"/>
    <w:rsid w:val="00E66058"/>
    <w:rsid w:val="00E849B8"/>
    <w:rsid w:val="00E869A2"/>
    <w:rsid w:val="00E9404F"/>
    <w:rsid w:val="00EA393A"/>
    <w:rsid w:val="00EB175D"/>
    <w:rsid w:val="00EF62BF"/>
    <w:rsid w:val="00F012B8"/>
    <w:rsid w:val="00F21C8C"/>
    <w:rsid w:val="00F227BC"/>
    <w:rsid w:val="00F6320E"/>
    <w:rsid w:val="00F71C91"/>
    <w:rsid w:val="00FA6E2F"/>
    <w:rsid w:val="00FB2EA3"/>
    <w:rsid w:val="00FB435E"/>
    <w:rsid w:val="00FC3AAE"/>
    <w:rsid w:val="00FF4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53"/>
    <w:rPr>
      <w:sz w:val="24"/>
      <w:szCs w:val="24"/>
      <w:lang w:val="es-ES" w:eastAsia="es-ES"/>
    </w:rPr>
  </w:style>
  <w:style w:type="paragraph" w:styleId="Ttulo1">
    <w:name w:val="heading 1"/>
    <w:basedOn w:val="Normal"/>
    <w:next w:val="Normal"/>
    <w:qFormat/>
    <w:rsid w:val="00891053"/>
    <w:pPr>
      <w:keepNext/>
      <w:spacing w:line="360" w:lineRule="auto"/>
      <w:outlineLvl w:val="0"/>
    </w:pPr>
    <w:rPr>
      <w:b/>
      <w:bCs/>
    </w:rPr>
  </w:style>
  <w:style w:type="paragraph" w:styleId="Ttulo2">
    <w:name w:val="heading 2"/>
    <w:basedOn w:val="Normal"/>
    <w:next w:val="Normal"/>
    <w:qFormat/>
    <w:rsid w:val="00891053"/>
    <w:pPr>
      <w:keepNext/>
      <w:spacing w:line="480" w:lineRule="auto"/>
      <w:jc w:val="both"/>
      <w:outlineLvl w:val="1"/>
    </w:pPr>
    <w:rPr>
      <w:b/>
      <w:bCs/>
    </w:rPr>
  </w:style>
  <w:style w:type="paragraph" w:styleId="Ttulo3">
    <w:name w:val="heading 3"/>
    <w:basedOn w:val="Normal"/>
    <w:next w:val="Normal"/>
    <w:qFormat/>
    <w:rsid w:val="00891053"/>
    <w:pPr>
      <w:keepNext/>
      <w:ind w:right="198"/>
      <w:outlineLvl w:val="2"/>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91053"/>
    <w:pPr>
      <w:spacing w:line="360" w:lineRule="auto"/>
      <w:jc w:val="both"/>
    </w:pPr>
  </w:style>
  <w:style w:type="paragraph" w:styleId="Piedepgina">
    <w:name w:val="footer"/>
    <w:basedOn w:val="Normal"/>
    <w:semiHidden/>
    <w:rsid w:val="00891053"/>
    <w:pPr>
      <w:tabs>
        <w:tab w:val="center" w:pos="4252"/>
        <w:tab w:val="right" w:pos="8504"/>
      </w:tabs>
    </w:pPr>
  </w:style>
  <w:style w:type="character" w:styleId="Nmerodepgina">
    <w:name w:val="page number"/>
    <w:basedOn w:val="Fuentedeprrafopredeter"/>
    <w:semiHidden/>
    <w:rsid w:val="00891053"/>
  </w:style>
  <w:style w:type="paragraph" w:styleId="Textonotapie">
    <w:name w:val="footnote text"/>
    <w:basedOn w:val="Normal"/>
    <w:semiHidden/>
    <w:rsid w:val="00891053"/>
    <w:rPr>
      <w:sz w:val="20"/>
      <w:szCs w:val="20"/>
    </w:rPr>
  </w:style>
  <w:style w:type="character" w:styleId="Refdenotaalpie">
    <w:name w:val="footnote reference"/>
    <w:basedOn w:val="Fuentedeprrafopredeter"/>
    <w:semiHidden/>
    <w:rsid w:val="00891053"/>
    <w:rPr>
      <w:vertAlign w:val="superscript"/>
    </w:rPr>
  </w:style>
  <w:style w:type="character" w:styleId="Hipervnculo">
    <w:name w:val="Hyperlink"/>
    <w:basedOn w:val="Fuentedeprrafopredeter"/>
    <w:uiPriority w:val="99"/>
    <w:semiHidden/>
    <w:rsid w:val="00891053"/>
    <w:rPr>
      <w:color w:val="0000FF"/>
      <w:u w:val="single"/>
    </w:rPr>
  </w:style>
  <w:style w:type="paragraph" w:styleId="Sangradetextonormal">
    <w:name w:val="Body Text Indent"/>
    <w:basedOn w:val="Normal"/>
    <w:semiHidden/>
    <w:rsid w:val="00891053"/>
    <w:pPr>
      <w:spacing w:line="360" w:lineRule="auto"/>
      <w:ind w:firstLine="360"/>
    </w:pPr>
  </w:style>
  <w:style w:type="paragraph" w:styleId="Textoindependiente2">
    <w:name w:val="Body Text 2"/>
    <w:basedOn w:val="Normal"/>
    <w:semiHidden/>
    <w:rsid w:val="00891053"/>
    <w:pPr>
      <w:spacing w:line="360" w:lineRule="auto"/>
      <w:jc w:val="both"/>
    </w:pPr>
    <w:rPr>
      <w:i/>
      <w:iCs/>
      <w:sz w:val="28"/>
    </w:rPr>
  </w:style>
  <w:style w:type="character" w:customStyle="1" w:styleId="TextoindependienteCar">
    <w:name w:val="Texto independiente Car"/>
    <w:basedOn w:val="Fuentedeprrafopredeter"/>
    <w:link w:val="Textoindependiente"/>
    <w:semiHidden/>
    <w:rsid w:val="009903A6"/>
    <w:rPr>
      <w:sz w:val="24"/>
      <w:szCs w:val="24"/>
    </w:rPr>
  </w:style>
  <w:style w:type="character" w:styleId="Textoennegrita">
    <w:name w:val="Strong"/>
    <w:basedOn w:val="Fuentedeprrafopredeter"/>
    <w:qFormat/>
    <w:rsid w:val="001746AE"/>
    <w:rPr>
      <w:b/>
      <w:bCs/>
    </w:rPr>
  </w:style>
  <w:style w:type="paragraph" w:styleId="Textosinformato">
    <w:name w:val="Plain Text"/>
    <w:basedOn w:val="Normal"/>
    <w:link w:val="TextosinformatoCar"/>
    <w:semiHidden/>
    <w:rsid w:val="001746AE"/>
    <w:rPr>
      <w:rFonts w:ascii="Courier New" w:hAnsi="Courier New" w:cs="Courier New"/>
      <w:sz w:val="20"/>
      <w:szCs w:val="20"/>
      <w:lang w:val="es-AR" w:eastAsia="es-AR"/>
    </w:rPr>
  </w:style>
  <w:style w:type="character" w:customStyle="1" w:styleId="TextosinformatoCar">
    <w:name w:val="Texto sin formato Car"/>
    <w:basedOn w:val="Fuentedeprrafopredeter"/>
    <w:link w:val="Textosinformato"/>
    <w:semiHidden/>
    <w:rsid w:val="001746AE"/>
    <w:rPr>
      <w:rFonts w:ascii="Courier New" w:hAnsi="Courier New" w:cs="Courier New"/>
    </w:rPr>
  </w:style>
  <w:style w:type="paragraph" w:styleId="NormalWeb">
    <w:name w:val="Normal (Web)"/>
    <w:basedOn w:val="Normal"/>
    <w:uiPriority w:val="99"/>
    <w:unhideWhenUsed/>
    <w:rsid w:val="001746AE"/>
    <w:pPr>
      <w:spacing w:before="100" w:beforeAutospacing="1" w:after="100" w:afterAutospacing="1"/>
    </w:pPr>
    <w:rPr>
      <w:lang w:val="es-AR" w:eastAsia="es-AR"/>
    </w:rPr>
  </w:style>
  <w:style w:type="character" w:styleId="nfasis">
    <w:name w:val="Emphasis"/>
    <w:basedOn w:val="Fuentedeprrafopredeter"/>
    <w:uiPriority w:val="20"/>
    <w:qFormat/>
    <w:rsid w:val="001746AE"/>
    <w:rPr>
      <w:i/>
      <w:iCs/>
    </w:rPr>
  </w:style>
  <w:style w:type="paragraph" w:styleId="Prrafodelista">
    <w:name w:val="List Paragraph"/>
    <w:basedOn w:val="Normal"/>
    <w:uiPriority w:val="34"/>
    <w:qFormat/>
    <w:rsid w:val="009474EE"/>
    <w:pPr>
      <w:ind w:left="720"/>
      <w:contextualSpacing/>
    </w:pPr>
  </w:style>
</w:styles>
</file>

<file path=word/webSettings.xml><?xml version="1.0" encoding="utf-8"?>
<w:webSettings xmlns:r="http://schemas.openxmlformats.org/officeDocument/2006/relationships" xmlns:w="http://schemas.openxmlformats.org/wordprocessingml/2006/main">
  <w:divs>
    <w:div w:id="668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atefeminista.com/articulos.php?id_articulo=1025&amp;id_volumen=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gg.fsoc.uba.ar/jovenes_investigadores/4jornadasjovenes/EJES/Eje%204%20Objetos%20culturales%20Arte%20Estetica/Ponencias%20eje%204/VERARDI%20MALEN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F7D5E-3E04-4BD1-9AD2-18D8FCB3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2695</Words>
  <Characters>16582</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Familia, territorio y huida en film Rapado de Martín Rejtman</vt:lpstr>
    </vt:vector>
  </TitlesOfParts>
  <Company/>
  <LinksUpToDate>false</LinksUpToDate>
  <CharactersWithSpaces>19239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territorio y huida en film Rapado de Martín Rejtman</dc:title>
  <dc:creator>Eduardo Alfonso Cartoccio</dc:creator>
  <cp:lastModifiedBy>windos7</cp:lastModifiedBy>
  <cp:revision>17</cp:revision>
  <cp:lastPrinted>2013-07-23T13:14:00Z</cp:lastPrinted>
  <dcterms:created xsi:type="dcterms:W3CDTF">2013-07-17T14:24:00Z</dcterms:created>
  <dcterms:modified xsi:type="dcterms:W3CDTF">2013-07-24T18:01:00Z</dcterms:modified>
</cp:coreProperties>
</file>