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3F" w:rsidRDefault="0021183F" w:rsidP="0021183F">
      <w:pPr>
        <w:jc w:val="both"/>
        <w:rPr>
          <w:b/>
          <w:sz w:val="22"/>
          <w:szCs w:val="22"/>
          <w:lang w:val="es-ES_tradnl"/>
        </w:rPr>
      </w:pPr>
    </w:p>
    <w:p w:rsidR="0021183F" w:rsidRPr="0013135C" w:rsidRDefault="0021183F" w:rsidP="0013135C">
      <w:pPr>
        <w:jc w:val="center"/>
        <w:rPr>
          <w:b/>
          <w:lang w:val="es-ES_tradnl"/>
        </w:rPr>
      </w:pPr>
      <w:r w:rsidRPr="0013135C">
        <w:rPr>
          <w:b/>
          <w:lang w:val="es-ES_tradnl"/>
        </w:rPr>
        <w:t>UNIVERSIDAD DE BUENOS AIRES</w:t>
      </w:r>
    </w:p>
    <w:p w:rsidR="0021183F" w:rsidRPr="0013135C" w:rsidRDefault="0021183F" w:rsidP="0013135C">
      <w:pPr>
        <w:jc w:val="center"/>
        <w:rPr>
          <w:b/>
          <w:lang w:val="es-ES_tradnl"/>
        </w:rPr>
      </w:pPr>
      <w:r w:rsidRPr="0013135C">
        <w:rPr>
          <w:b/>
          <w:lang w:val="es-ES_tradnl"/>
        </w:rPr>
        <w:t>FACULTAD DE CIENCIAS SOCIALES</w:t>
      </w:r>
    </w:p>
    <w:p w:rsidR="0021183F" w:rsidRPr="0013135C" w:rsidRDefault="0021183F" w:rsidP="0013135C">
      <w:pPr>
        <w:jc w:val="center"/>
        <w:rPr>
          <w:b/>
          <w:lang w:val="es-ES_tradnl"/>
        </w:rPr>
      </w:pPr>
      <w:r w:rsidRPr="0013135C">
        <w:rPr>
          <w:b/>
          <w:lang w:val="es-ES_tradnl"/>
        </w:rPr>
        <w:t>CARRERA DE CIENCIAS DE LA COMUNICACIÓN</w:t>
      </w:r>
    </w:p>
    <w:p w:rsidR="0021183F" w:rsidRPr="0013135C" w:rsidRDefault="0021183F" w:rsidP="0013135C">
      <w:pPr>
        <w:jc w:val="center"/>
        <w:rPr>
          <w:b/>
          <w:lang w:val="es-ES_tradnl"/>
        </w:rPr>
      </w:pPr>
    </w:p>
    <w:p w:rsidR="0021183F" w:rsidRPr="0013135C" w:rsidRDefault="0013135C" w:rsidP="0013135C">
      <w:pPr>
        <w:jc w:val="center"/>
        <w:rPr>
          <w:b/>
          <w:lang w:val="es-ES_tradnl"/>
        </w:rPr>
      </w:pPr>
      <w:r w:rsidRPr="0013135C">
        <w:rPr>
          <w:b/>
          <w:lang w:val="es-ES_tradnl"/>
        </w:rPr>
        <w:t>S</w:t>
      </w:r>
      <w:r w:rsidR="0021183F" w:rsidRPr="0013135C">
        <w:rPr>
          <w:b/>
          <w:lang w:val="es-ES_tradnl"/>
        </w:rPr>
        <w:t>eminario optativo</w:t>
      </w:r>
    </w:p>
    <w:p w:rsidR="0021183F" w:rsidRPr="0013135C" w:rsidRDefault="0021183F" w:rsidP="0013135C">
      <w:pPr>
        <w:jc w:val="center"/>
        <w:rPr>
          <w:b/>
          <w:lang w:val="es-ES_tradnl"/>
        </w:rPr>
      </w:pPr>
    </w:p>
    <w:p w:rsidR="0021183F" w:rsidRPr="0013135C" w:rsidRDefault="0021183F" w:rsidP="0013135C">
      <w:pPr>
        <w:spacing w:line="360" w:lineRule="auto"/>
        <w:jc w:val="center"/>
        <w:rPr>
          <w:b/>
          <w:sz w:val="28"/>
          <w:szCs w:val="28"/>
        </w:rPr>
      </w:pPr>
      <w:r w:rsidRPr="0013135C">
        <w:rPr>
          <w:b/>
          <w:sz w:val="28"/>
          <w:szCs w:val="28"/>
        </w:rPr>
        <w:t>Los estudios en comunicación y cultura en la Argentina: ideas, intelectuales</w:t>
      </w:r>
      <w:r w:rsidR="0013135C">
        <w:rPr>
          <w:b/>
          <w:sz w:val="28"/>
          <w:szCs w:val="28"/>
        </w:rPr>
        <w:t>,</w:t>
      </w:r>
      <w:r w:rsidRPr="0013135C">
        <w:rPr>
          <w:b/>
          <w:sz w:val="28"/>
          <w:szCs w:val="28"/>
        </w:rPr>
        <w:t xml:space="preserve"> </w:t>
      </w:r>
      <w:r w:rsidR="0013135C">
        <w:rPr>
          <w:b/>
          <w:sz w:val="28"/>
          <w:szCs w:val="28"/>
        </w:rPr>
        <w:t xml:space="preserve">tradiciones </w:t>
      </w:r>
      <w:r w:rsidRPr="0013135C">
        <w:rPr>
          <w:b/>
          <w:sz w:val="28"/>
          <w:szCs w:val="28"/>
        </w:rPr>
        <w:t>político-culturales (1956-1985)</w:t>
      </w:r>
    </w:p>
    <w:p w:rsidR="0021183F" w:rsidRDefault="0021183F" w:rsidP="0021183F">
      <w:pPr>
        <w:jc w:val="both"/>
        <w:rPr>
          <w:b/>
        </w:rPr>
      </w:pPr>
    </w:p>
    <w:p w:rsidR="0013135C" w:rsidRDefault="0013135C" w:rsidP="0021183F">
      <w:pPr>
        <w:jc w:val="both"/>
        <w:rPr>
          <w:b/>
        </w:rPr>
      </w:pPr>
    </w:p>
    <w:p w:rsidR="0021183F" w:rsidRDefault="0021183F" w:rsidP="0021183F">
      <w:pPr>
        <w:jc w:val="both"/>
      </w:pPr>
      <w:r>
        <w:rPr>
          <w:b/>
        </w:rPr>
        <w:t xml:space="preserve">b.2. Modalidad: </w:t>
      </w:r>
      <w:r w:rsidR="001E51F7">
        <w:t>Seminario presencial</w:t>
      </w:r>
    </w:p>
    <w:p w:rsidR="0021183F" w:rsidRDefault="0021183F" w:rsidP="0021183F">
      <w:pPr>
        <w:jc w:val="both"/>
      </w:pPr>
    </w:p>
    <w:p w:rsidR="0021183F" w:rsidRDefault="0021183F" w:rsidP="0021183F">
      <w:pPr>
        <w:jc w:val="both"/>
      </w:pPr>
      <w:r>
        <w:rPr>
          <w:b/>
        </w:rPr>
        <w:t xml:space="preserve">b.3. Carga horaria total del seminario: </w:t>
      </w:r>
      <w:r>
        <w:t>48 hs. (3 horas semanales)</w:t>
      </w:r>
    </w:p>
    <w:p w:rsidR="0021183F" w:rsidRDefault="0021183F" w:rsidP="0021183F">
      <w:pPr>
        <w:jc w:val="both"/>
      </w:pPr>
    </w:p>
    <w:p w:rsidR="0021183F" w:rsidRDefault="0021183F" w:rsidP="0021183F">
      <w:pPr>
        <w:jc w:val="both"/>
        <w:rPr>
          <w:b/>
        </w:rPr>
      </w:pPr>
      <w:r>
        <w:rPr>
          <w:b/>
        </w:rPr>
        <w:t>b.4. Profesor a cargo del dictado del curso:</w:t>
      </w:r>
      <w:r w:rsidR="001E51F7">
        <w:t xml:space="preserve"> Dr. Adrián </w:t>
      </w:r>
      <w:proofErr w:type="spellStart"/>
      <w:r w:rsidR="001E51F7">
        <w:t>Pulleiro</w:t>
      </w:r>
      <w:proofErr w:type="spellEnd"/>
    </w:p>
    <w:p w:rsidR="0021183F" w:rsidRDefault="0021183F" w:rsidP="0021183F">
      <w:pPr>
        <w:jc w:val="both"/>
        <w:rPr>
          <w:b/>
        </w:rPr>
      </w:pPr>
    </w:p>
    <w:p w:rsidR="0021183F" w:rsidRDefault="0021183F" w:rsidP="0021183F">
      <w:pPr>
        <w:jc w:val="both"/>
      </w:pPr>
      <w:r>
        <w:rPr>
          <w:b/>
        </w:rPr>
        <w:t xml:space="preserve">b.5. Equipo docente y funciones de cada integrante: </w:t>
      </w:r>
      <w:r w:rsidR="001E51F7">
        <w:t xml:space="preserve">JTP, Dr. Mariano </w:t>
      </w:r>
      <w:proofErr w:type="spellStart"/>
      <w:r w:rsidR="001E51F7">
        <w:t>Zarowsky</w:t>
      </w:r>
      <w:proofErr w:type="spellEnd"/>
    </w:p>
    <w:p w:rsidR="0021183F" w:rsidRDefault="0021183F" w:rsidP="0021183F">
      <w:pPr>
        <w:jc w:val="both"/>
      </w:pPr>
    </w:p>
    <w:p w:rsidR="0021183F" w:rsidRDefault="0021183F" w:rsidP="0021183F">
      <w:pPr>
        <w:jc w:val="both"/>
        <w:rPr>
          <w:b/>
        </w:rPr>
      </w:pPr>
      <w:r>
        <w:rPr>
          <w:b/>
        </w:rPr>
        <w:t xml:space="preserve">b.6. Cuatrimestre de dictado: </w:t>
      </w:r>
      <w:r w:rsidR="001E51F7">
        <w:t>segundo cuatrimestre de 2015</w:t>
      </w:r>
    </w:p>
    <w:p w:rsidR="0021183F" w:rsidRDefault="0021183F" w:rsidP="0021183F">
      <w:pPr>
        <w:jc w:val="both"/>
        <w:rPr>
          <w:b/>
        </w:rPr>
      </w:pPr>
    </w:p>
    <w:p w:rsidR="0021183F" w:rsidRDefault="0021183F" w:rsidP="0021183F">
      <w:pPr>
        <w:jc w:val="both"/>
      </w:pPr>
      <w:r>
        <w:rPr>
          <w:b/>
        </w:rPr>
        <w:t>Día y horario:</w:t>
      </w:r>
      <w:r>
        <w:t xml:space="preserve"> </w:t>
      </w:r>
    </w:p>
    <w:p w:rsidR="0021183F" w:rsidRDefault="0013135C" w:rsidP="0021183F">
      <w:pPr>
        <w:jc w:val="both"/>
        <w:rPr>
          <w:b/>
        </w:rPr>
      </w:pPr>
      <w:r>
        <w:t xml:space="preserve">Sábados </w:t>
      </w:r>
      <w:r w:rsidR="0021183F">
        <w:t>de 10 a 13 hs.</w:t>
      </w:r>
    </w:p>
    <w:p w:rsidR="0021183F" w:rsidRDefault="0021183F" w:rsidP="0021183F">
      <w:pPr>
        <w:jc w:val="both"/>
        <w:rPr>
          <w:b/>
        </w:rPr>
      </w:pPr>
    </w:p>
    <w:p w:rsidR="0021183F" w:rsidRDefault="0021183F" w:rsidP="0021183F">
      <w:pPr>
        <w:jc w:val="both"/>
        <w:rPr>
          <w:b/>
          <w:sz w:val="22"/>
          <w:szCs w:val="22"/>
        </w:rPr>
      </w:pPr>
      <w:r>
        <w:rPr>
          <w:b/>
        </w:rPr>
        <w:t>Fundamentación:</w:t>
      </w:r>
    </w:p>
    <w:p w:rsidR="0021183F" w:rsidRDefault="0021183F" w:rsidP="0021183F">
      <w:pPr>
        <w:jc w:val="both"/>
        <w:rPr>
          <w:b/>
          <w:sz w:val="22"/>
          <w:szCs w:val="22"/>
        </w:rPr>
      </w:pPr>
    </w:p>
    <w:p w:rsidR="0021183F" w:rsidRDefault="0021183F" w:rsidP="0021183F">
      <w:pPr>
        <w:ind w:right="-496"/>
        <w:jc w:val="both"/>
      </w:pPr>
      <w:r>
        <w:t xml:space="preserve">El seminario se propone trazar un recorrido por la historia intelectual de los estudios  en comunicación y cultura en la Argentina entre los inicios de la década del sesenta y principios de los años ochenta. Se  ofrece como una propuesta de estudio, debate y reflexión acerca de los procesos culturales y las tramas sociales sobre las que emerge y se autonomiza un espacio de saber especializado sobre la cultura y la comunicación que derivó posteriormente en un proceso de consolidación disciplinar e institucionalización académica. La problemática planteada supone una doble dimensión y se ubica en la intersección de dos zonas: en su aspecto epistémico, en tanto nos interrogamos por las condiciones sociales de producción del conocimiento sobre lo social, se propone dar cuenta del espacio de cruces de discursos y saberes, de tradiciones intelectuales y político-culturales desde los que se configuran y recortan los primeros estudios en comunicación y cultura en el país. Por otro lado, en una dimensión sociológica, se trata de pensar la historia de los estudios en comunicación y cultura como una instancia privilegiada para abordar movimientos más amplios del campo político y cultural. Se apunta a situar su emergencia en la trama específica de relaciones con un espacio social y cultural signado por un proceso de modernización, actualización e institucionalización de las ciencias sociales y de radicalización política de una franja del campo académico e intelectual. O de otro modo: seguir el itinerario de los “intelectuales de la comunicación” —puesto que hicieron de sus diversos saberes específicos sobre la comunicación y la cultura un modo de intervención en el espacio público— es productivo para indagar cómo el pensamiento sobre la comunicación durante el período señalado intervino en los debates y dilemas nacionales; también cómo sus promotores y portadores —los “intelectuales de la comunicación”— desde prácticas político-culturales específicas, </w:t>
      </w:r>
      <w:r>
        <w:lastRenderedPageBreak/>
        <w:t>participaron de las querellas y apuestas que se tejieron en el mundo de la cultura de izquierdas y, desde allí, participaron en disputas políticas más generales.</w:t>
      </w:r>
    </w:p>
    <w:p w:rsidR="0021183F" w:rsidRDefault="0021183F" w:rsidP="0021183F">
      <w:pPr>
        <w:ind w:right="-496" w:firstLine="540"/>
        <w:jc w:val="both"/>
      </w:pPr>
      <w:r>
        <w:t>Nuestra hipótesis inicial es que el saber sobre lo social se produce en la encrucijada de discursos, prácticas y espacios sociales de intersecciones múltiples (</w:t>
      </w:r>
      <w:proofErr w:type="spellStart"/>
      <w:r>
        <w:t>Neiburg</w:t>
      </w:r>
      <w:proofErr w:type="spellEnd"/>
      <w:r>
        <w:t xml:space="preserve"> y </w:t>
      </w:r>
      <w:proofErr w:type="spellStart"/>
      <w:r>
        <w:t>Plotkin</w:t>
      </w:r>
      <w:proofErr w:type="spellEnd"/>
      <w:r>
        <w:t>, 2004). No partimos entonces de una presupuesta unidad de esa formación de discursos que tomó la forma de un saber especializado sobre la comunicación y la cultura, en la medida en que se trata de explorar el espectro de las transformaciones, las variantes y los préstamos que impactaron sobre una trama abierta de relaciones con otras disciplinas y con núcleos de cuestiones emergentes en el campo cultural y político En el caso de los estudios en comunicación y cultura en el país, hacer su historia implica situarnos en una zona de cruces: entre los saberes de las ciencias sociales y la crítica literaria; entre</w:t>
      </w:r>
      <w:r>
        <w:rPr>
          <w:i/>
        </w:rPr>
        <w:t xml:space="preserve"> </w:t>
      </w:r>
      <w:r>
        <w:t>la universidad y el campo intelectual; entre</w:t>
      </w:r>
      <w:r>
        <w:rPr>
          <w:i/>
        </w:rPr>
        <w:t xml:space="preserve"> </w:t>
      </w:r>
      <w:r>
        <w:t>la práctica cultural y la voluntad de intervenir en la sociedad; entre</w:t>
      </w:r>
      <w:r>
        <w:rPr>
          <w:i/>
        </w:rPr>
        <w:t xml:space="preserve"> </w:t>
      </w:r>
      <w:r>
        <w:t xml:space="preserve">el repliegue en las ciencias (y las doctrinas) y la apertura hacia una trama cultural informada por una sensibilidad de cambio; entre la radicalización política del campo cultural y las nuevas estrategias de la transición democrática; entre la dimensión local y la dimensión transnacional en la que se producen, circulan y </w:t>
      </w:r>
      <w:proofErr w:type="spellStart"/>
      <w:r>
        <w:t>recepcionan</w:t>
      </w:r>
      <w:proofErr w:type="spellEnd"/>
      <w:r>
        <w:t xml:space="preserve"> las ideas. </w:t>
      </w:r>
    </w:p>
    <w:p w:rsidR="0021183F" w:rsidRDefault="0021183F" w:rsidP="0021183F">
      <w:pPr>
        <w:ind w:right="-496" w:firstLine="540"/>
        <w:jc w:val="both"/>
      </w:pPr>
      <w:r>
        <w:t xml:space="preserve">El recorrido propuesto toma como punto de partida el proceso de modernización cultural, renovación universitaria y radicalización política de una franja del campo intelectual que se produjo en el país en los años sesenta —que, en la periodización ya clásica propuesta por Oscar Terán (1993 [1991]), se inician con la caída del peronismo— y sitúa su momento de cierre tomando en cuenta las reconfiguraciones teórico-políticas, institucionales y epistémicas que se produjeron en el período dictatorial y los primeros años de la llamada transición democrática. Aun así, no tomamos la idea de periodización de una manera rígida, en la medida que un determinado momento cultural supone la coexistencia de elementos heterogéneos en interacción, dominantes y emergentes, pero también —como ha subrayado Raymond Williams (1977) — tradiciones residuales provenientes del pasado que se actualizan y son recuperadas como fuerza social actuante. En ese sentido organizamos el recorrido historiográfico propuesto más en función de la existencia y el despliegue de ciertas “tradiciones intelectuales” que en base a la sucesión de una serie de “etapas” históricas. En un primer nivel, la idea de tradiciones intelectuales, como categoría analítica, nos sirve para captar el proceso de conformación del campo de saberes que nos ocupa desde un punto de vista diacrónico, que permite reconstruir la heterogeneidad pero también los cruces y préstamos que existieron entre las diversas </w:t>
      </w:r>
      <w:r>
        <w:rPr>
          <w:i/>
        </w:rPr>
        <w:t>formaciones</w:t>
      </w:r>
      <w:r>
        <w:t xml:space="preserve"> que agruparon a los “intelectuales de la comunicación”. Estas tradiciones, siempre en solución y en proceso de reformulación, suponen sin embargo una serie de elementos comunes en tanto instancia aglutinadora y a la vez diferenciadora entre los distintos agrupamientos. Nos referimos a marcos disciplinarios  y matrices teóricas a las que se recurre (marxismo, semiología, estructuralismo, antropología, etc.), a valores y culturas políticas en las que sus discursos se inscriben (revolución, reforma, desarrollo; liberalismo, socialismo, peronismo, etc.), y, por último, a una dimensión que hace a la propia función intelectual, en tanto existen diversos modos de situar y autodefinir la actividad intelectual como tal (intelectuales populistas, vanguardistas, comprometidos, humanistas, modernos, científicos, etc.). Estas tradiciones suponen encarnaciones temporales y contextos biográficos: nos ocupamos entonces de las ideas, pero también de sus </w:t>
      </w:r>
      <w:r>
        <w:rPr>
          <w:i/>
        </w:rPr>
        <w:t>portadores</w:t>
      </w:r>
      <w:r>
        <w:t xml:space="preserve">, los </w:t>
      </w:r>
      <w:r>
        <w:rPr>
          <w:i/>
        </w:rPr>
        <w:t>sujetos</w:t>
      </w:r>
      <w:r>
        <w:t xml:space="preserve">. La noción de </w:t>
      </w:r>
      <w:r>
        <w:rPr>
          <w:i/>
        </w:rPr>
        <w:t>itinerario intelectual</w:t>
      </w:r>
      <w:r>
        <w:t xml:space="preserve"> se revela en este plano de suma productividad para reconstruir estos procesos. </w:t>
      </w:r>
    </w:p>
    <w:p w:rsidR="0021183F" w:rsidRDefault="0021183F" w:rsidP="0021183F">
      <w:pPr>
        <w:ind w:right="-496" w:firstLine="540"/>
        <w:jc w:val="both"/>
      </w:pPr>
      <w:r>
        <w:t xml:space="preserve">Nuestra perspectiva incorpora también los aportes ineludibles de la teoría de los campos de producción simbólica de Pierre </w:t>
      </w:r>
      <w:proofErr w:type="spellStart"/>
      <w:r>
        <w:t>Bourdieu</w:t>
      </w:r>
      <w:proofErr w:type="spellEnd"/>
      <w:r>
        <w:t xml:space="preserve">. Asumimos la complementariedad entre una dimensión histórico-cultural y otra social-estructural, pero sobre todo ponderamos esos aportes en relación con nuestro objeto de análisis, un proceso que remite a una institucionalización muy incipiente. Se trata, en todo caso, de reinsertar las prácticas y los </w:t>
      </w:r>
      <w:r>
        <w:lastRenderedPageBreak/>
        <w:t xml:space="preserve">agentes en un espacio que progresivamente adquirió una fisonomía particular en virtud de las luchas que los agentes individuales y colectivos emprendieron por un capital específico en el momento mismo de su constitución, e indagar cómo simultáneamente el resultado de esas luchas operaría como clave para comprender las tácticas y las estrategias emprendidas. De modo tal, aspiramos menos a practicar una historia exhaustiva de una disciplina que a proponer un espacio de estudio y reflexión para dar cuenta y analizar, en el cruce de la </w:t>
      </w:r>
      <w:r>
        <w:rPr>
          <w:i/>
        </w:rPr>
        <w:t>historia intelectual</w:t>
      </w:r>
      <w:r>
        <w:t xml:space="preserve"> y la </w:t>
      </w:r>
      <w:r>
        <w:rPr>
          <w:i/>
        </w:rPr>
        <w:t>sociología cultural</w:t>
      </w:r>
      <w:r>
        <w:t xml:space="preserve">, una serie momentos fuertes, situaciones y nudos de problemas que definieron y marcaron hitos en el complejo y multidimensional proceso de constitución del conocimiento social sobre la comunicación y la cultura en la Argentina. Si bien por la propia historia de su constitución este espacio de saberes se configuró en una escala al menos latinoamericana (basta mencionar la composición y el itinerario latinoamericano de la revista </w:t>
      </w:r>
      <w:r>
        <w:rPr>
          <w:i/>
        </w:rPr>
        <w:t xml:space="preserve">Comunicación y cultura </w:t>
      </w:r>
      <w:r>
        <w:t>como referencia), nos interesa aquí, a contrapelo de ciertos balances del campo demasiado generales y de alcance latinoamericano, situar la historia de los estudios en comunicación en la interacción de lo trasnacional y lo local, a los fines de recuperar el espesor de tradiciones, procesos y debates nacionales en la que éstos adquirieron su singularidad y desde las que se vincularon de manera particular a ciertos flujos transnacionales de ideas y pensamiento y desde donde realizaron sus aportes distintivos.</w:t>
      </w:r>
    </w:p>
    <w:p w:rsidR="0021183F" w:rsidRDefault="0021183F" w:rsidP="0021183F">
      <w:pPr>
        <w:ind w:right="-496" w:firstLine="540"/>
        <w:jc w:val="both"/>
        <w:rPr>
          <w:b/>
          <w:sz w:val="22"/>
          <w:szCs w:val="22"/>
        </w:rPr>
      </w:pPr>
      <w:r>
        <w:t xml:space="preserve">En suma, nos proponemos explorar la historia de los estudios en comunicación como una vía de entrada productiva y original para analizar los procesos sociales de construcción del conocimiento sobre lo social y las relaciones entre intelectuales, cultura y política en el período que se extiende entre los primeros trabajos sobre el tema y las acciones político-culturales que dieron pie a su institucionalización, esto es, pensar el itinerario de los “intelectuales de la comunicación” como un </w:t>
      </w:r>
      <w:proofErr w:type="spellStart"/>
      <w:r>
        <w:t>capitulo</w:t>
      </w:r>
      <w:proofErr w:type="spellEnd"/>
      <w:r>
        <w:t xml:space="preserve"> de la historia cultural argentina. En este sentido la propuesta se ofrece como un contenido </w:t>
      </w:r>
      <w:r>
        <w:rPr>
          <w:b/>
        </w:rPr>
        <w:t>complementario</w:t>
      </w:r>
      <w:r>
        <w:t xml:space="preserve"> y a la vez </w:t>
      </w:r>
      <w:r>
        <w:rPr>
          <w:b/>
        </w:rPr>
        <w:t>vacante</w:t>
      </w:r>
      <w:r>
        <w:t xml:space="preserve"> en la carrera de Ciencias de la Comunicación (en relación con los contenidos curriculares de materias como Comunicación I, II, y III, Semiótica I y II, Seminario de cultura popular y masiva, Historia Argentina) en tanto se trata de situar la emergencia del pensamiento sobre la comunicación a) en el </w:t>
      </w:r>
      <w:r>
        <w:rPr>
          <w:i/>
        </w:rPr>
        <w:t>seno de experiencias históricas</w:t>
      </w:r>
      <w:r>
        <w:t xml:space="preserve"> y en la trama de sus diversos </w:t>
      </w:r>
      <w:r>
        <w:rPr>
          <w:i/>
        </w:rPr>
        <w:t>contextos de producción</w:t>
      </w:r>
      <w:r>
        <w:t>, y b) de inscribir este pensamiento en el marco de tradiciones intelectuales y político-culturales argentinas en las que se enmarca y cobra significación histórica</w:t>
      </w:r>
      <w:r>
        <w:rPr>
          <w:color w:val="FF0000"/>
        </w:rPr>
        <w:t xml:space="preserve"> </w:t>
      </w:r>
      <w:r>
        <w:t>específica.</w:t>
      </w:r>
    </w:p>
    <w:p w:rsidR="0021183F" w:rsidRDefault="0021183F" w:rsidP="0021183F">
      <w:pPr>
        <w:jc w:val="both"/>
        <w:rPr>
          <w:b/>
          <w:sz w:val="22"/>
          <w:szCs w:val="22"/>
        </w:rPr>
      </w:pPr>
    </w:p>
    <w:p w:rsidR="0021183F" w:rsidRDefault="0021183F" w:rsidP="0021183F">
      <w:pPr>
        <w:jc w:val="both"/>
      </w:pPr>
      <w:r>
        <w:rPr>
          <w:b/>
        </w:rPr>
        <w:t>Objetivos generales</w:t>
      </w:r>
      <w:r>
        <w:t xml:space="preserve">: </w:t>
      </w:r>
    </w:p>
    <w:p w:rsidR="0021183F" w:rsidRDefault="0021183F" w:rsidP="0021183F">
      <w:pPr>
        <w:ind w:firstLine="360"/>
        <w:jc w:val="both"/>
      </w:pPr>
    </w:p>
    <w:p w:rsidR="0021183F" w:rsidRDefault="0021183F" w:rsidP="0021183F">
      <w:pPr>
        <w:jc w:val="both"/>
      </w:pPr>
      <w:r>
        <w:t xml:space="preserve">— Brindar, a partir del análisis de una serie de trayectorias y tradiciones intelectuales, un espacio para el estudio, la reflexión y el debate sobre la historia intelectual de los estudios en comunicación en la Argentina. </w:t>
      </w:r>
    </w:p>
    <w:p w:rsidR="0021183F" w:rsidRDefault="0021183F" w:rsidP="0021183F">
      <w:pPr>
        <w:jc w:val="both"/>
      </w:pPr>
    </w:p>
    <w:p w:rsidR="0021183F" w:rsidRDefault="0021183F" w:rsidP="0021183F">
      <w:pPr>
        <w:jc w:val="both"/>
      </w:pPr>
      <w:r>
        <w:t>— Brindar un espacio para el estudio, el análisis y la reflexión sobre los procesos sociales de producción del conocimiento sobre lo social y, más puntualmente, acerca del conocimiento sobre la comunicación y la cultura.</w:t>
      </w:r>
    </w:p>
    <w:p w:rsidR="0021183F" w:rsidRDefault="0021183F" w:rsidP="0021183F">
      <w:pPr>
        <w:jc w:val="both"/>
      </w:pPr>
    </w:p>
    <w:p w:rsidR="0021183F" w:rsidRDefault="0021183F" w:rsidP="0021183F">
      <w:pPr>
        <w:jc w:val="both"/>
        <w:rPr>
          <w:color w:val="FF0000"/>
        </w:rPr>
      </w:pPr>
      <w:r>
        <w:t xml:space="preserve">— Brindar, a partir del recorrido propuesto sobre la trayectoria de los intelectuales de la comunicación, un espacio para el estudio, el análisis y la reflexión sobre el papel y la función social de las </w:t>
      </w:r>
      <w:r>
        <w:rPr>
          <w:i/>
        </w:rPr>
        <w:t>ideas</w:t>
      </w:r>
      <w:r>
        <w:t xml:space="preserve"> y de sus productores y portadores privilegiados, los </w:t>
      </w:r>
      <w:r>
        <w:rPr>
          <w:i/>
        </w:rPr>
        <w:t>intelectuales</w:t>
      </w:r>
      <w:r>
        <w:t xml:space="preserve">. </w:t>
      </w:r>
    </w:p>
    <w:p w:rsidR="0021183F" w:rsidRDefault="0021183F" w:rsidP="0021183F">
      <w:pPr>
        <w:ind w:firstLine="360"/>
        <w:jc w:val="both"/>
        <w:rPr>
          <w:color w:val="FF0000"/>
        </w:rPr>
      </w:pPr>
    </w:p>
    <w:p w:rsidR="0021183F" w:rsidRDefault="0021183F" w:rsidP="0021183F">
      <w:pPr>
        <w:jc w:val="both"/>
        <w:rPr>
          <w:b/>
        </w:rPr>
      </w:pPr>
    </w:p>
    <w:p w:rsidR="0021183F" w:rsidRDefault="0021183F" w:rsidP="0021183F">
      <w:pPr>
        <w:jc w:val="both"/>
        <w:rPr>
          <w:b/>
        </w:rPr>
      </w:pPr>
      <w:r>
        <w:rPr>
          <w:b/>
        </w:rPr>
        <w:t>Objetivos específicos:</w:t>
      </w:r>
    </w:p>
    <w:p w:rsidR="0021183F" w:rsidRDefault="0021183F" w:rsidP="0021183F">
      <w:pPr>
        <w:jc w:val="both"/>
        <w:rPr>
          <w:b/>
        </w:rPr>
      </w:pPr>
    </w:p>
    <w:p w:rsidR="0021183F" w:rsidRDefault="0021183F" w:rsidP="0021183F">
      <w:pPr>
        <w:jc w:val="both"/>
      </w:pPr>
      <w:r>
        <w:lastRenderedPageBreak/>
        <w:t xml:space="preserve">— Que los estudiantes adquieran herramientas historiográficas y teórico-conceptuales para las inscribir las distintas líneas del pensamiento sobre la comunicación en el país en una serie de tradiciones intelectuales y político-culturales más amplias en las que éste se inscribió en su momento de emergencia y consolidación disciplinar. </w:t>
      </w:r>
    </w:p>
    <w:p w:rsidR="0021183F" w:rsidRDefault="0021183F" w:rsidP="0021183F">
      <w:pPr>
        <w:jc w:val="both"/>
      </w:pPr>
      <w:r>
        <w:t xml:space="preserve">— Que los estudiantes conozcan y reflexionen sobre las principales teorías y herramientas conceptuales de la historia intelectual y la sociología de los intelectuales y su aporte teórico-político y epistemológico. </w:t>
      </w:r>
    </w:p>
    <w:p w:rsidR="0021183F" w:rsidRDefault="0021183F" w:rsidP="0021183F">
      <w:pPr>
        <w:jc w:val="both"/>
        <w:rPr>
          <w:b/>
          <w:sz w:val="22"/>
          <w:szCs w:val="22"/>
        </w:rPr>
      </w:pPr>
      <w:r>
        <w:t>— Que los estudiantes puedan formular, a partir del recorrido propuesto y como trabajo final de la materia, un proyecto de investigación para su tesina de graduación.</w:t>
      </w:r>
    </w:p>
    <w:p w:rsidR="0021183F" w:rsidRDefault="0021183F" w:rsidP="0021183F">
      <w:pPr>
        <w:jc w:val="both"/>
        <w:rPr>
          <w:b/>
          <w:sz w:val="22"/>
          <w:szCs w:val="22"/>
        </w:rPr>
      </w:pPr>
    </w:p>
    <w:p w:rsidR="0021183F" w:rsidRDefault="0021183F" w:rsidP="0021183F">
      <w:pPr>
        <w:jc w:val="both"/>
        <w:rPr>
          <w:b/>
          <w:sz w:val="28"/>
          <w:szCs w:val="28"/>
        </w:rPr>
      </w:pPr>
      <w:r>
        <w:rPr>
          <w:b/>
          <w:sz w:val="28"/>
          <w:szCs w:val="28"/>
        </w:rPr>
        <w:t xml:space="preserve">Unidad I. Introducción: para una historia intelectual de los estudios en comunicación en la Argentina. </w:t>
      </w:r>
      <w:proofErr w:type="gramStart"/>
      <w:r w:rsidRPr="0021183F">
        <w:rPr>
          <w:b/>
          <w:sz w:val="28"/>
          <w:szCs w:val="28"/>
        </w:rPr>
        <w:t>Aspectos históricos y teórico metodológicos</w:t>
      </w:r>
      <w:proofErr w:type="gramEnd"/>
      <w:r w:rsidRPr="0021183F">
        <w:rPr>
          <w:b/>
          <w:sz w:val="28"/>
          <w:szCs w:val="28"/>
        </w:rPr>
        <w:t>.</w:t>
      </w:r>
    </w:p>
    <w:p w:rsidR="0021183F" w:rsidRPr="0021183F" w:rsidRDefault="0021183F" w:rsidP="0021183F">
      <w:pPr>
        <w:jc w:val="both"/>
        <w:rPr>
          <w:b/>
          <w:sz w:val="28"/>
          <w:szCs w:val="28"/>
        </w:rPr>
      </w:pPr>
    </w:p>
    <w:p w:rsidR="0021183F" w:rsidRDefault="0021183F" w:rsidP="0021183F">
      <w:pPr>
        <w:jc w:val="both"/>
      </w:pPr>
      <w:r>
        <w:t xml:space="preserve">Los estudios en comunicación y cultura en el país como un capítulo de su historia cultural. Los “intelectuales de la comunicación”, una categoría específica. Aportes y herramientas teórico-metodológicas: ¿qué es un intelectual? Tradiciones, definiciones y perfiles del intelectual. Nacimiento de la figura moderna. Un abordaje transversal en el cruce de las disciplinas: historia intelectual, historia de los intelectuales, sociología de la cultura. </w:t>
      </w:r>
      <w:r w:rsidR="008C5BD7">
        <w:t>Ideas e intelectuales, cultura y sociedad en la Argentina (1943-1976).</w:t>
      </w:r>
    </w:p>
    <w:p w:rsidR="0021183F" w:rsidRPr="008C5BD7" w:rsidRDefault="0021183F" w:rsidP="0021183F">
      <w:pPr>
        <w:jc w:val="both"/>
      </w:pPr>
    </w:p>
    <w:p w:rsidR="0021183F" w:rsidRPr="008C5BD7" w:rsidRDefault="0021183F" w:rsidP="0021183F">
      <w:pPr>
        <w:jc w:val="both"/>
      </w:pPr>
    </w:p>
    <w:p w:rsidR="0021183F" w:rsidRPr="008C5BD7" w:rsidRDefault="0021183F" w:rsidP="0021183F">
      <w:pPr>
        <w:numPr>
          <w:ilvl w:val="0"/>
          <w:numId w:val="3"/>
        </w:numPr>
        <w:jc w:val="both"/>
        <w:rPr>
          <w:b/>
          <w:color w:val="FF0000"/>
        </w:rPr>
      </w:pPr>
      <w:r w:rsidRPr="008C5BD7">
        <w:rPr>
          <w:b/>
        </w:rPr>
        <w:t>Clase 1. Presentación g</w:t>
      </w:r>
      <w:r w:rsidR="008C5BD7" w:rsidRPr="008C5BD7">
        <w:rPr>
          <w:b/>
        </w:rPr>
        <w:t>eneral: intelectuales, política y</w:t>
      </w:r>
      <w:r w:rsidRPr="008C5BD7">
        <w:rPr>
          <w:b/>
        </w:rPr>
        <w:t xml:space="preserve"> cultura</w:t>
      </w:r>
      <w:r w:rsidR="008C5BD7" w:rsidRPr="008C5BD7">
        <w:rPr>
          <w:b/>
        </w:rPr>
        <w:t>. “Los intelectuales de la</w:t>
      </w:r>
      <w:r w:rsidRPr="008C5BD7">
        <w:rPr>
          <w:b/>
        </w:rPr>
        <w:t xml:space="preserve"> comunicación</w:t>
      </w:r>
      <w:r w:rsidR="008C5BD7" w:rsidRPr="008C5BD7">
        <w:rPr>
          <w:b/>
        </w:rPr>
        <w:t>” en la Argentina</w:t>
      </w:r>
      <w:r w:rsidRPr="008C5BD7">
        <w:rPr>
          <w:b/>
        </w:rPr>
        <w:t xml:space="preserve">. </w:t>
      </w:r>
    </w:p>
    <w:p w:rsidR="0021183F" w:rsidRDefault="0021183F" w:rsidP="0021183F">
      <w:pPr>
        <w:pStyle w:val="Prrafodelista"/>
        <w:jc w:val="both"/>
        <w:rPr>
          <w:b/>
          <w:color w:val="FF0000"/>
          <w:sz w:val="22"/>
          <w:szCs w:val="22"/>
        </w:rPr>
      </w:pPr>
    </w:p>
    <w:p w:rsidR="0021183F" w:rsidRDefault="0021183F" w:rsidP="0021183F">
      <w:pPr>
        <w:jc w:val="both"/>
        <w:rPr>
          <w:b/>
          <w:color w:val="222222"/>
          <w:sz w:val="22"/>
          <w:szCs w:val="22"/>
        </w:rPr>
      </w:pPr>
      <w:r>
        <w:rPr>
          <w:b/>
          <w:sz w:val="22"/>
          <w:szCs w:val="22"/>
        </w:rPr>
        <w:t xml:space="preserve">Lecturas obligatorias: </w:t>
      </w:r>
    </w:p>
    <w:p w:rsidR="0021183F" w:rsidRDefault="0021183F" w:rsidP="0021183F">
      <w:pPr>
        <w:jc w:val="both"/>
        <w:rPr>
          <w:b/>
          <w:color w:val="222222"/>
          <w:sz w:val="22"/>
          <w:szCs w:val="22"/>
        </w:rPr>
      </w:pPr>
    </w:p>
    <w:p w:rsidR="0021183F" w:rsidRDefault="0021183F" w:rsidP="0021183F">
      <w:pPr>
        <w:jc w:val="both"/>
        <w:rPr>
          <w:b/>
          <w:color w:val="FF0000"/>
        </w:rPr>
      </w:pPr>
      <w:r>
        <w:rPr>
          <w:rFonts w:ascii="Symbol" w:eastAsia="Symbol" w:hAnsi="Symbol" w:cs="Symbol"/>
        </w:rPr>
        <w:t></w:t>
      </w:r>
      <w:r>
        <w:t xml:space="preserve"> </w:t>
      </w:r>
      <w:r>
        <w:rPr>
          <w:b/>
        </w:rPr>
        <w:t>Altamirano Carlos,</w:t>
      </w:r>
      <w:r>
        <w:t xml:space="preserve"> “Prólogo”, “Nacimiento de un nombre”, “Contextos”, en </w:t>
      </w:r>
      <w:r>
        <w:rPr>
          <w:i/>
        </w:rPr>
        <w:t>Intelectuales. Notas de investigación</w:t>
      </w:r>
      <w:r>
        <w:t xml:space="preserve">. Editorial Norma, Bogotá, 2006, pp. 13-30, 115-129. </w:t>
      </w:r>
    </w:p>
    <w:p w:rsidR="0021183F" w:rsidRDefault="0021183F" w:rsidP="0021183F">
      <w:pPr>
        <w:jc w:val="both"/>
        <w:rPr>
          <w:b/>
        </w:rPr>
      </w:pPr>
      <w:r>
        <w:rPr>
          <w:rFonts w:ascii="Symbol" w:eastAsia="Symbol" w:hAnsi="Symbol" w:cs="Symbol"/>
        </w:rPr>
        <w:t></w:t>
      </w:r>
      <w:r>
        <w:t xml:space="preserve"> </w:t>
      </w:r>
      <w:r>
        <w:rPr>
          <w:b/>
        </w:rPr>
        <w:t>Altamirano, Carlos</w:t>
      </w:r>
      <w:r>
        <w:t xml:space="preserve">, “Ideas para un programa de historia intelectual”, en </w:t>
      </w:r>
      <w:r>
        <w:rPr>
          <w:i/>
        </w:rPr>
        <w:t xml:space="preserve">Para un programa de historia intelectual y otros ensayos, </w:t>
      </w:r>
      <w:r>
        <w:t xml:space="preserve">Buenos Aires, Siglo XXI, 2005, pp. 13-24. </w:t>
      </w:r>
    </w:p>
    <w:p w:rsidR="0021183F" w:rsidRDefault="0021183F" w:rsidP="0021183F">
      <w:pPr>
        <w:jc w:val="both"/>
        <w:rPr>
          <w:b/>
          <w:bCs/>
        </w:rPr>
      </w:pPr>
      <w:r>
        <w:rPr>
          <w:rFonts w:ascii="Symbol" w:eastAsia="Symbol" w:hAnsi="Symbol" w:cs="Symbol"/>
        </w:rPr>
        <w:t></w:t>
      </w:r>
      <w:r>
        <w:t xml:space="preserve"> </w:t>
      </w:r>
      <w:r>
        <w:rPr>
          <w:b/>
        </w:rPr>
        <w:t>Ford, Aníbal</w:t>
      </w:r>
      <w:r>
        <w:t xml:space="preserve">, “Cultura, política y comunicación: entre la reconstrucción de lo popular y el análisis de las transformaciones globales”, entrevista en </w:t>
      </w:r>
      <w:r>
        <w:rPr>
          <w:i/>
        </w:rPr>
        <w:t xml:space="preserve">Causas y Azares, </w:t>
      </w:r>
      <w:r>
        <w:t>Nº5, Buenos Aires, otoño de 1997, pp. 11-28</w:t>
      </w:r>
      <w:r>
        <w:rPr>
          <w:bCs/>
        </w:rPr>
        <w:t>.</w:t>
      </w:r>
    </w:p>
    <w:p w:rsidR="0021183F" w:rsidRDefault="0021183F" w:rsidP="0021183F">
      <w:pPr>
        <w:jc w:val="both"/>
        <w:rPr>
          <w:b/>
          <w:bCs/>
          <w:lang w:val="es-MX"/>
        </w:rPr>
      </w:pPr>
      <w:r>
        <w:rPr>
          <w:rFonts w:ascii="Symbol" w:eastAsia="Symbol" w:hAnsi="Symbol" w:cs="Symbol"/>
        </w:rPr>
        <w:t></w:t>
      </w:r>
      <w:r>
        <w:t xml:space="preserve"> </w:t>
      </w:r>
      <w:r>
        <w:rPr>
          <w:b/>
          <w:color w:val="222222"/>
        </w:rPr>
        <w:t>Schmucler,</w:t>
      </w:r>
      <w:r>
        <w:rPr>
          <w:b/>
          <w:i/>
          <w:color w:val="222222"/>
        </w:rPr>
        <w:t xml:space="preserve"> </w:t>
      </w:r>
      <w:r>
        <w:rPr>
          <w:b/>
          <w:color w:val="222222"/>
        </w:rPr>
        <w:t>Héctor</w:t>
      </w:r>
      <w:r>
        <w:rPr>
          <w:color w:val="222222"/>
        </w:rPr>
        <w:t xml:space="preserve">, "Estudios de comunicación en América Latina: del desarrollo a la recepción", entrevista en </w:t>
      </w:r>
      <w:r>
        <w:rPr>
          <w:i/>
          <w:color w:val="222222"/>
        </w:rPr>
        <w:t xml:space="preserve">Causas y Azares, </w:t>
      </w:r>
      <w:r>
        <w:rPr>
          <w:color w:val="222222"/>
        </w:rPr>
        <w:t>nº1, Buenos Aires, primavera de 1994, pp. 5-24</w:t>
      </w:r>
      <w:r>
        <w:rPr>
          <w:bCs/>
          <w:lang w:val="es-MX"/>
        </w:rPr>
        <w:t>.</w:t>
      </w:r>
    </w:p>
    <w:p w:rsidR="0021183F" w:rsidRDefault="0021183F" w:rsidP="0021183F">
      <w:pPr>
        <w:jc w:val="both"/>
        <w:rPr>
          <w:bCs/>
        </w:rPr>
      </w:pPr>
      <w:r>
        <w:rPr>
          <w:rFonts w:ascii="Symbol" w:eastAsia="Symbol" w:hAnsi="Symbol" w:cs="Symbol"/>
        </w:rPr>
        <w:t></w:t>
      </w:r>
      <w:r>
        <w:t xml:space="preserve"> </w:t>
      </w:r>
      <w:proofErr w:type="spellStart"/>
      <w:r>
        <w:rPr>
          <w:b/>
        </w:rPr>
        <w:t>Sarlo</w:t>
      </w:r>
      <w:proofErr w:type="spellEnd"/>
      <w:r>
        <w:rPr>
          <w:b/>
        </w:rPr>
        <w:t>, Beatriz, “</w:t>
      </w:r>
      <w:r>
        <w:t xml:space="preserve">Entre la crítica política de la cultura y la(s) política(s) de la crítica”, entrevista en </w:t>
      </w:r>
      <w:r>
        <w:rPr>
          <w:i/>
        </w:rPr>
        <w:t xml:space="preserve">Causas y Azares, </w:t>
      </w:r>
      <w:r>
        <w:t>Nº6, Buenos Aires, primavera de 1997, pp. 11-30</w:t>
      </w:r>
      <w:r>
        <w:rPr>
          <w:bCs/>
        </w:rPr>
        <w:t>.</w:t>
      </w:r>
    </w:p>
    <w:p w:rsidR="0021183F" w:rsidRDefault="0021183F" w:rsidP="0021183F">
      <w:pPr>
        <w:jc w:val="both"/>
        <w:rPr>
          <w:b/>
          <w:bCs/>
        </w:rPr>
      </w:pPr>
      <w:r>
        <w:rPr>
          <w:rFonts w:ascii="Symbol" w:eastAsia="Symbol" w:hAnsi="Symbol" w:cs="Symbol"/>
        </w:rPr>
        <w:t></w:t>
      </w:r>
      <w:r>
        <w:t xml:space="preserve"> </w:t>
      </w:r>
      <w:r>
        <w:rPr>
          <w:b/>
        </w:rPr>
        <w:t>Verón Eliseo</w:t>
      </w:r>
      <w:r>
        <w:t xml:space="preserve">, “Investigación semiología y comunicación: del estructuralismo al análisis en producción”, entrevista en </w:t>
      </w:r>
      <w:r>
        <w:rPr>
          <w:i/>
        </w:rPr>
        <w:t xml:space="preserve">Causas y Azares, </w:t>
      </w:r>
      <w:r>
        <w:t>Nº3, Buenos Aires, primavera de 1995, pp. 7-23</w:t>
      </w:r>
      <w:r>
        <w:rPr>
          <w:bCs/>
        </w:rPr>
        <w:t>.</w:t>
      </w:r>
    </w:p>
    <w:p w:rsidR="0021183F" w:rsidRDefault="0021183F" w:rsidP="0021183F">
      <w:pPr>
        <w:jc w:val="both"/>
        <w:rPr>
          <w:b/>
        </w:rPr>
      </w:pPr>
    </w:p>
    <w:p w:rsidR="0021183F" w:rsidRDefault="0021183F" w:rsidP="0021183F">
      <w:pPr>
        <w:jc w:val="both"/>
        <w:rPr>
          <w:b/>
          <w:sz w:val="22"/>
          <w:szCs w:val="22"/>
        </w:rPr>
      </w:pPr>
      <w:r>
        <w:rPr>
          <w:b/>
        </w:rPr>
        <w:t>Lectura complementaria</w:t>
      </w:r>
    </w:p>
    <w:p w:rsidR="0021183F" w:rsidRDefault="0021183F" w:rsidP="0021183F">
      <w:pPr>
        <w:jc w:val="both"/>
        <w:rPr>
          <w:b/>
          <w:sz w:val="22"/>
          <w:szCs w:val="22"/>
        </w:rPr>
      </w:pPr>
    </w:p>
    <w:p w:rsidR="0021183F" w:rsidRPr="008C5BD7" w:rsidRDefault="008C5BD7" w:rsidP="0021183F">
      <w:pPr>
        <w:jc w:val="both"/>
        <w:rPr>
          <w:color w:val="FF0000"/>
        </w:rPr>
      </w:pPr>
      <w:r>
        <w:rPr>
          <w:rFonts w:ascii="Symbol" w:eastAsia="Symbol" w:hAnsi="Symbol" w:cs="Symbol"/>
        </w:rPr>
        <w:t></w:t>
      </w:r>
      <w:r w:rsidR="0021183F" w:rsidRPr="008C5BD7">
        <w:t xml:space="preserve"> </w:t>
      </w:r>
      <w:r w:rsidR="0021183F" w:rsidRPr="008C5BD7">
        <w:rPr>
          <w:b/>
        </w:rPr>
        <w:t>Rivera, Jorge</w:t>
      </w:r>
      <w:r w:rsidR="0021183F" w:rsidRPr="008C5BD7">
        <w:t xml:space="preserve">, </w:t>
      </w:r>
      <w:r w:rsidR="0021183F" w:rsidRPr="008C5BD7">
        <w:rPr>
          <w:i/>
        </w:rPr>
        <w:t xml:space="preserve">La investigación en comunicación social en la Argentina, </w:t>
      </w:r>
      <w:r w:rsidR="0021183F" w:rsidRPr="008C5BD7">
        <w:t xml:space="preserve">Buenos Aires, </w:t>
      </w:r>
      <w:proofErr w:type="spellStart"/>
      <w:r w:rsidR="0021183F" w:rsidRPr="008C5BD7">
        <w:t>Puntosur</w:t>
      </w:r>
      <w:proofErr w:type="spellEnd"/>
      <w:r w:rsidR="0021183F" w:rsidRPr="008C5BD7">
        <w:t>, 1987.</w:t>
      </w:r>
    </w:p>
    <w:p w:rsidR="0021183F" w:rsidRDefault="0021183F" w:rsidP="0021183F">
      <w:pPr>
        <w:jc w:val="both"/>
        <w:rPr>
          <w:b/>
        </w:rPr>
      </w:pPr>
    </w:p>
    <w:p w:rsidR="0021183F" w:rsidRDefault="0021183F" w:rsidP="0021183F">
      <w:pPr>
        <w:jc w:val="both"/>
        <w:rPr>
          <w:b/>
        </w:rPr>
      </w:pPr>
    </w:p>
    <w:p w:rsidR="0021183F" w:rsidRDefault="0021183F" w:rsidP="0021183F">
      <w:pPr>
        <w:jc w:val="both"/>
        <w:rPr>
          <w:b/>
        </w:rPr>
      </w:pPr>
    </w:p>
    <w:p w:rsidR="0021183F" w:rsidRDefault="0021183F" w:rsidP="0021183F">
      <w:pPr>
        <w:numPr>
          <w:ilvl w:val="0"/>
          <w:numId w:val="2"/>
        </w:numPr>
        <w:jc w:val="both"/>
        <w:rPr>
          <w:color w:val="FF0000"/>
        </w:rPr>
      </w:pPr>
      <w:r>
        <w:rPr>
          <w:b/>
        </w:rPr>
        <w:t xml:space="preserve">Clase 2. Sociología cultural: campo intelectual, intelectuales y ciencias sociales. </w:t>
      </w:r>
    </w:p>
    <w:p w:rsidR="0021183F" w:rsidRDefault="0021183F" w:rsidP="0021183F">
      <w:pPr>
        <w:jc w:val="both"/>
        <w:rPr>
          <w:color w:val="FF0000"/>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rPr>
          <w:b/>
        </w:rPr>
      </w:pPr>
      <w:r>
        <w:rPr>
          <w:rFonts w:ascii="Symbol" w:eastAsia="Symbol" w:hAnsi="Symbol" w:cs="Symbol"/>
        </w:rPr>
        <w:t></w:t>
      </w:r>
      <w:r>
        <w:t xml:space="preserve"> </w:t>
      </w:r>
      <w:proofErr w:type="spellStart"/>
      <w:r>
        <w:rPr>
          <w:b/>
        </w:rPr>
        <w:t>Bourdieu</w:t>
      </w:r>
      <w:proofErr w:type="spellEnd"/>
      <w:r>
        <w:rPr>
          <w:b/>
        </w:rPr>
        <w:t xml:space="preserve">, Pierre, </w:t>
      </w:r>
      <w:r>
        <w:t xml:space="preserve">“Campo del poder, campo intelectual y </w:t>
      </w:r>
      <w:proofErr w:type="spellStart"/>
      <w:r>
        <w:rPr>
          <w:i/>
        </w:rPr>
        <w:t>habitus</w:t>
      </w:r>
      <w:proofErr w:type="spellEnd"/>
      <w:r>
        <w:t xml:space="preserve"> de clase” (1971), en </w:t>
      </w:r>
      <w:r>
        <w:rPr>
          <w:i/>
        </w:rPr>
        <w:t xml:space="preserve">Intelectuales, política y poder, </w:t>
      </w:r>
      <w:r>
        <w:t xml:space="preserve">Buenos Aires, </w:t>
      </w:r>
      <w:proofErr w:type="spellStart"/>
      <w:r>
        <w:t>Eudeba</w:t>
      </w:r>
      <w:proofErr w:type="spellEnd"/>
      <w:r>
        <w:t>, 1999.</w:t>
      </w:r>
    </w:p>
    <w:p w:rsidR="0021183F" w:rsidRPr="0021183F" w:rsidRDefault="0021183F" w:rsidP="0021183F">
      <w:pPr>
        <w:jc w:val="both"/>
        <w:rPr>
          <w:b/>
          <w:color w:val="FF0000"/>
        </w:rPr>
      </w:pPr>
      <w:r w:rsidRPr="0021183F">
        <w:rPr>
          <w:rFonts w:ascii="Symbol" w:eastAsia="Symbol" w:hAnsi="Symbol" w:cs="Symbol"/>
        </w:rPr>
        <w:t></w:t>
      </w:r>
      <w:r>
        <w:t xml:space="preserve"> </w:t>
      </w:r>
      <w:r w:rsidRPr="0021183F">
        <w:rPr>
          <w:b/>
        </w:rPr>
        <w:t>Gramsci, Antonio</w:t>
      </w:r>
      <w:r>
        <w:t xml:space="preserve">, </w:t>
      </w:r>
      <w:r>
        <w:tab/>
        <w:t xml:space="preserve">“La formación de los intelectuales”, en </w:t>
      </w:r>
      <w:r w:rsidRPr="0021183F">
        <w:rPr>
          <w:i/>
        </w:rPr>
        <w:t>Los intelectuales y la organización de la cultura</w:t>
      </w:r>
      <w:r>
        <w:t>, Buenos Aires, Nueva Visión, 2004, pp. 9-27.</w:t>
      </w:r>
    </w:p>
    <w:p w:rsidR="0021183F" w:rsidRPr="0021183F" w:rsidRDefault="0021183F" w:rsidP="0021183F">
      <w:pPr>
        <w:jc w:val="both"/>
        <w:rPr>
          <w:color w:val="FF0000"/>
          <w:lang w:val="es-MX"/>
        </w:rPr>
      </w:pPr>
      <w:r w:rsidRPr="0021183F">
        <w:rPr>
          <w:rFonts w:ascii="Symbol" w:eastAsia="Symbol" w:hAnsi="Symbol" w:cs="Symbol"/>
        </w:rPr>
        <w:t></w:t>
      </w:r>
      <w:r>
        <w:t xml:space="preserve"> </w:t>
      </w:r>
      <w:r w:rsidRPr="0021183F">
        <w:rPr>
          <w:b/>
        </w:rPr>
        <w:t>Williams, Raymond</w:t>
      </w:r>
      <w:r>
        <w:t>,</w:t>
      </w:r>
      <w:r w:rsidRPr="0021183F">
        <w:rPr>
          <w:lang w:val="es-MX"/>
        </w:rPr>
        <w:t xml:space="preserve"> “Hacia una sociología de la cultura”, “Organización”, en </w:t>
      </w:r>
      <w:r w:rsidRPr="0021183F">
        <w:rPr>
          <w:i/>
          <w:iCs/>
          <w:lang w:val="es-MX"/>
        </w:rPr>
        <w:t>Sociología de la cultura</w:t>
      </w:r>
      <w:r w:rsidRPr="0021183F">
        <w:rPr>
          <w:lang w:val="es-MX"/>
        </w:rPr>
        <w:t xml:space="preserve">, Barcelona, </w:t>
      </w:r>
      <w:proofErr w:type="spellStart"/>
      <w:r w:rsidRPr="0021183F">
        <w:rPr>
          <w:lang w:val="es-MX"/>
        </w:rPr>
        <w:t>Paidós</w:t>
      </w:r>
      <w:proofErr w:type="spellEnd"/>
      <w:r w:rsidRPr="0021183F">
        <w:rPr>
          <w:lang w:val="es-MX"/>
        </w:rPr>
        <w:t xml:space="preserve">, </w:t>
      </w:r>
      <w:r>
        <w:rPr>
          <w:lang w:val="es-MX"/>
        </w:rPr>
        <w:t>1994 [1981], pp. 9-30, 193-218.</w:t>
      </w:r>
    </w:p>
    <w:p w:rsidR="0021183F" w:rsidRPr="008C5BD7" w:rsidRDefault="0021183F" w:rsidP="0021183F">
      <w:pPr>
        <w:jc w:val="both"/>
        <w:rPr>
          <w:rFonts w:ascii="Symbol" w:eastAsia="Symbol" w:hAnsi="Symbol" w:cs="Symbol"/>
        </w:rPr>
      </w:pPr>
    </w:p>
    <w:p w:rsidR="0021183F" w:rsidRDefault="0021183F" w:rsidP="0021183F">
      <w:pPr>
        <w:jc w:val="both"/>
        <w:rPr>
          <w:b/>
        </w:rPr>
      </w:pPr>
      <w:r>
        <w:rPr>
          <w:b/>
        </w:rPr>
        <w:t>Lectura complementaria</w:t>
      </w:r>
    </w:p>
    <w:p w:rsidR="0021183F" w:rsidRDefault="0021183F" w:rsidP="0021183F">
      <w:pPr>
        <w:jc w:val="both"/>
        <w:rPr>
          <w:b/>
        </w:rPr>
      </w:pPr>
    </w:p>
    <w:p w:rsidR="0021183F" w:rsidRDefault="0021183F" w:rsidP="0021183F">
      <w:pPr>
        <w:jc w:val="both"/>
        <w:rPr>
          <w:color w:val="FF0000"/>
        </w:rPr>
      </w:pPr>
      <w:r>
        <w:rPr>
          <w:rFonts w:ascii="Symbol" w:eastAsia="Symbol" w:hAnsi="Symbol" w:cs="Symbol"/>
        </w:rPr>
        <w:t></w:t>
      </w:r>
      <w:r>
        <w:t xml:space="preserve"> </w:t>
      </w:r>
      <w:proofErr w:type="spellStart"/>
      <w:r>
        <w:rPr>
          <w:b/>
        </w:rPr>
        <w:t>Neiburg</w:t>
      </w:r>
      <w:proofErr w:type="spellEnd"/>
      <w:r>
        <w:rPr>
          <w:b/>
        </w:rPr>
        <w:t xml:space="preserve">, Federico, </w:t>
      </w:r>
      <w:proofErr w:type="spellStart"/>
      <w:r>
        <w:rPr>
          <w:b/>
        </w:rPr>
        <w:t>Plotkin</w:t>
      </w:r>
      <w:proofErr w:type="spellEnd"/>
      <w:r>
        <w:rPr>
          <w:b/>
        </w:rPr>
        <w:t>, Mariano,</w:t>
      </w:r>
      <w:r>
        <w:t xml:space="preserve"> “Intelectuales y expertos. Hacia una sociología histórica del conocimiento sobre la sociedad en la Argentina”, en </w:t>
      </w:r>
      <w:r>
        <w:rPr>
          <w:i/>
        </w:rPr>
        <w:t xml:space="preserve">Intelectuales y expertos. La constitución del conocimiento social en la Argentina, </w:t>
      </w:r>
      <w:r>
        <w:t xml:space="preserve">Buenos Aires, </w:t>
      </w:r>
      <w:proofErr w:type="spellStart"/>
      <w:r>
        <w:t>Paidós</w:t>
      </w:r>
      <w:proofErr w:type="spellEnd"/>
      <w:r>
        <w:t xml:space="preserve">, 2004, pp. 15-30. </w:t>
      </w:r>
    </w:p>
    <w:p w:rsidR="0021183F" w:rsidRPr="00F50E4D" w:rsidRDefault="0021183F" w:rsidP="0021183F">
      <w:pPr>
        <w:jc w:val="both"/>
        <w:rPr>
          <w:b/>
          <w:color w:val="FF0000"/>
        </w:rPr>
      </w:pPr>
      <w:r>
        <w:rPr>
          <w:rFonts w:ascii="Symbol" w:eastAsia="Symbol" w:hAnsi="Symbol" w:cs="Symbol"/>
        </w:rPr>
        <w:t></w:t>
      </w:r>
      <w:r>
        <w:t xml:space="preserve"> </w:t>
      </w:r>
      <w:proofErr w:type="spellStart"/>
      <w:r>
        <w:rPr>
          <w:b/>
        </w:rPr>
        <w:t>Sapiro</w:t>
      </w:r>
      <w:proofErr w:type="spellEnd"/>
      <w:r>
        <w:rPr>
          <w:b/>
        </w:rPr>
        <w:t xml:space="preserve">, </w:t>
      </w:r>
      <w:proofErr w:type="spellStart"/>
      <w:r>
        <w:rPr>
          <w:b/>
        </w:rPr>
        <w:t>Gisèle</w:t>
      </w:r>
      <w:proofErr w:type="spellEnd"/>
      <w:r>
        <w:rPr>
          <w:b/>
        </w:rPr>
        <w:t>,</w:t>
      </w:r>
      <w:r>
        <w:t xml:space="preserve"> “Modelos de intervención política de los intelectuales. El caso francés”, en </w:t>
      </w:r>
      <w:r>
        <w:rPr>
          <w:i/>
        </w:rPr>
        <w:t xml:space="preserve">Prismas, </w:t>
      </w:r>
      <w:r>
        <w:t xml:space="preserve">Nº15, 2011 [2009], pp. 129-154. Traducción de Alejandro </w:t>
      </w:r>
      <w:proofErr w:type="spellStart"/>
      <w:r>
        <w:t>Dujovne</w:t>
      </w:r>
      <w:proofErr w:type="spellEnd"/>
      <w:r>
        <w:t xml:space="preserve"> [2009]. </w:t>
      </w:r>
    </w:p>
    <w:p w:rsidR="0021183F" w:rsidRDefault="0021183F" w:rsidP="0021183F">
      <w:pPr>
        <w:ind w:left="360"/>
        <w:jc w:val="both"/>
        <w:rPr>
          <w:b/>
          <w:color w:val="FF0000"/>
          <w:sz w:val="28"/>
          <w:szCs w:val="28"/>
        </w:rPr>
      </w:pPr>
    </w:p>
    <w:p w:rsidR="008C5BD7" w:rsidRPr="008C5BD7" w:rsidRDefault="008C5BD7" w:rsidP="008C5BD7">
      <w:pPr>
        <w:numPr>
          <w:ilvl w:val="0"/>
          <w:numId w:val="2"/>
        </w:numPr>
        <w:jc w:val="both"/>
      </w:pPr>
      <w:r w:rsidRPr="008C5BD7">
        <w:rPr>
          <w:b/>
        </w:rPr>
        <w:t xml:space="preserve">Clase 3. Ideas e intelectuales; cultura y sociedad en la Argentina </w:t>
      </w:r>
      <w:r>
        <w:rPr>
          <w:b/>
        </w:rPr>
        <w:t>(</w:t>
      </w:r>
      <w:r w:rsidRPr="008C5BD7">
        <w:rPr>
          <w:b/>
        </w:rPr>
        <w:t>1943-1976</w:t>
      </w:r>
      <w:r>
        <w:rPr>
          <w:b/>
        </w:rPr>
        <w:t>)</w:t>
      </w:r>
      <w:r w:rsidRPr="008C5BD7">
        <w:rPr>
          <w:b/>
        </w:rPr>
        <w:t xml:space="preserve">. </w:t>
      </w:r>
    </w:p>
    <w:p w:rsidR="0021183F" w:rsidRPr="008C5BD7" w:rsidRDefault="0021183F" w:rsidP="0021183F">
      <w:pPr>
        <w:ind w:left="810"/>
        <w:jc w:val="both"/>
        <w:rPr>
          <w:rFonts w:ascii="Symbol" w:hAnsi="Symbol" w:cs="Symbol"/>
          <w:b/>
        </w:rPr>
      </w:pPr>
    </w:p>
    <w:p w:rsidR="0021183F" w:rsidRPr="008C5BD7" w:rsidRDefault="0021183F" w:rsidP="008C5BD7">
      <w:pPr>
        <w:jc w:val="both"/>
        <w:rPr>
          <w:rFonts w:ascii="Symbol" w:hAnsi="Symbol" w:cs="Symbol"/>
        </w:rPr>
      </w:pPr>
      <w:r w:rsidRPr="008C5BD7">
        <w:rPr>
          <w:rFonts w:ascii="Symbol" w:eastAsia="Symbol" w:hAnsi="Symbol" w:cs="Symbol"/>
        </w:rPr>
        <w:t></w:t>
      </w:r>
      <w:r w:rsidRPr="008C5BD7">
        <w:rPr>
          <w:rFonts w:ascii="Symbol" w:eastAsia="Symbol" w:hAnsi="Symbol" w:cs="Symbol"/>
        </w:rPr>
        <w:t></w:t>
      </w:r>
      <w:r w:rsidRPr="008C5BD7">
        <w:rPr>
          <w:b/>
        </w:rPr>
        <w:t>Terán,</w:t>
      </w:r>
      <w:r w:rsidRPr="008C5BD7">
        <w:t xml:space="preserve"> </w:t>
      </w:r>
      <w:r w:rsidRPr="008C5BD7">
        <w:rPr>
          <w:b/>
        </w:rPr>
        <w:t>Oscar</w:t>
      </w:r>
      <w:r w:rsidRPr="008C5BD7">
        <w:t xml:space="preserve">, “Rasgos de la cultura durante el primer peronismo. Relecturas del peronismo, entre el tradicionalismo y la radicalización (1946-1969)”, en </w:t>
      </w:r>
      <w:r w:rsidRPr="008C5BD7">
        <w:rPr>
          <w:i/>
        </w:rPr>
        <w:t xml:space="preserve">Historia de las idas en la Argentina, </w:t>
      </w:r>
      <w:r w:rsidRPr="008C5BD7">
        <w:t xml:space="preserve">Buenos Aires, Siglo XXI, 2008, pp. 257-279. </w:t>
      </w:r>
    </w:p>
    <w:p w:rsidR="0021183F" w:rsidRPr="008C5BD7" w:rsidRDefault="0021183F" w:rsidP="0021183F">
      <w:pPr>
        <w:ind w:left="851"/>
        <w:jc w:val="both"/>
        <w:rPr>
          <w:rFonts w:ascii="Symbol" w:hAnsi="Symbol" w:cs="Symbol"/>
        </w:rPr>
      </w:pPr>
    </w:p>
    <w:p w:rsidR="0021183F" w:rsidRDefault="0021183F" w:rsidP="008C5BD7">
      <w:pPr>
        <w:jc w:val="both"/>
      </w:pPr>
      <w:r w:rsidRPr="008C5BD7">
        <w:rPr>
          <w:rFonts w:ascii="Symbol" w:eastAsia="Symbol" w:hAnsi="Symbol" w:cs="Symbol"/>
        </w:rPr>
        <w:t></w:t>
      </w:r>
      <w:r w:rsidRPr="008C5BD7">
        <w:t xml:space="preserve"> </w:t>
      </w:r>
      <w:proofErr w:type="spellStart"/>
      <w:r w:rsidRPr="008C5BD7">
        <w:rPr>
          <w:b/>
        </w:rPr>
        <w:t>Sarlo</w:t>
      </w:r>
      <w:proofErr w:type="spellEnd"/>
      <w:r w:rsidRPr="008C5BD7">
        <w:rPr>
          <w:b/>
        </w:rPr>
        <w:t xml:space="preserve">, Beatriz, </w:t>
      </w:r>
      <w:r w:rsidRPr="008C5BD7">
        <w:t xml:space="preserve">“Los universitarios”, “Historiadores, sociólogos, intelectuales”, en </w:t>
      </w:r>
      <w:r w:rsidRPr="008C5BD7">
        <w:rPr>
          <w:i/>
        </w:rPr>
        <w:t xml:space="preserve">La Batalla de las ideas </w:t>
      </w:r>
      <w:r w:rsidRPr="008C5BD7">
        <w:t xml:space="preserve">(1943-1973), Buenos Aires, </w:t>
      </w:r>
      <w:proofErr w:type="spellStart"/>
      <w:r w:rsidRPr="008C5BD7">
        <w:t>Emecé</w:t>
      </w:r>
      <w:proofErr w:type="spellEnd"/>
      <w:r w:rsidRPr="008C5BD7">
        <w:t>, 2007 [2001], pp. 85-108, 109-146.</w:t>
      </w:r>
    </w:p>
    <w:p w:rsidR="008C5BD7" w:rsidRDefault="008C5BD7" w:rsidP="008C5BD7">
      <w:pPr>
        <w:jc w:val="both"/>
        <w:rPr>
          <w:b/>
          <w:lang w:val="es-MX"/>
        </w:rPr>
      </w:pPr>
    </w:p>
    <w:p w:rsidR="00EE10C1" w:rsidRDefault="00EE10C1" w:rsidP="008C5BD7">
      <w:pPr>
        <w:jc w:val="both"/>
        <w:rPr>
          <w:b/>
          <w:lang w:val="es-MX"/>
        </w:rPr>
      </w:pPr>
      <w:r>
        <w:rPr>
          <w:b/>
          <w:lang w:val="es-MX"/>
        </w:rPr>
        <w:t>Lectura complementaria</w:t>
      </w:r>
    </w:p>
    <w:p w:rsidR="00EE10C1" w:rsidRDefault="00EE10C1" w:rsidP="008C5BD7">
      <w:pPr>
        <w:jc w:val="both"/>
        <w:rPr>
          <w:rFonts w:ascii="Symbol" w:eastAsia="Symbol" w:hAnsi="Symbol" w:cs="Symbol"/>
        </w:rPr>
      </w:pPr>
    </w:p>
    <w:p w:rsidR="00EE10C1" w:rsidRPr="00EE10C1" w:rsidRDefault="00EE10C1" w:rsidP="008C5BD7">
      <w:pPr>
        <w:jc w:val="both"/>
        <w:rPr>
          <w:b/>
          <w:lang w:val="es-MX"/>
        </w:rPr>
      </w:pPr>
      <w:r w:rsidRPr="00EE10C1">
        <w:rPr>
          <w:rFonts w:ascii="Symbol" w:eastAsia="Symbol" w:hAnsi="Symbol" w:cs="Symbol"/>
        </w:rPr>
        <w:t></w:t>
      </w:r>
      <w:r w:rsidRPr="00EE10C1">
        <w:rPr>
          <w:rFonts w:ascii="Symbol" w:eastAsia="Symbol" w:hAnsi="Symbol" w:cs="Symbol"/>
        </w:rPr>
        <w:t></w:t>
      </w:r>
      <w:proofErr w:type="spellStart"/>
      <w:r w:rsidRPr="00EE10C1">
        <w:rPr>
          <w:rFonts w:ascii="Times" w:hAnsi="Times"/>
          <w:b/>
        </w:rPr>
        <w:t>Sigal</w:t>
      </w:r>
      <w:proofErr w:type="spellEnd"/>
      <w:r w:rsidRPr="00EE10C1">
        <w:rPr>
          <w:rFonts w:ascii="Times" w:hAnsi="Times"/>
          <w:b/>
        </w:rPr>
        <w:t>, Silvia</w:t>
      </w:r>
      <w:r w:rsidRPr="00EE10C1">
        <w:rPr>
          <w:rFonts w:ascii="Times" w:hAnsi="Times"/>
        </w:rPr>
        <w:t xml:space="preserve">, </w:t>
      </w:r>
      <w:r w:rsidRPr="00EE10C1">
        <w:rPr>
          <w:rFonts w:ascii="Times" w:hAnsi="Times"/>
          <w:i/>
        </w:rPr>
        <w:t xml:space="preserve">Intelectuales y poder en la década de sesenta, </w:t>
      </w:r>
      <w:r w:rsidRPr="00EE10C1">
        <w:rPr>
          <w:rFonts w:ascii="Times" w:hAnsi="Times"/>
        </w:rPr>
        <w:t xml:space="preserve">Buenos Aires, </w:t>
      </w:r>
      <w:proofErr w:type="spellStart"/>
      <w:r w:rsidRPr="00EE10C1">
        <w:rPr>
          <w:rFonts w:ascii="Times" w:hAnsi="Times"/>
        </w:rPr>
        <w:t>Puntosur</w:t>
      </w:r>
      <w:proofErr w:type="spellEnd"/>
      <w:r w:rsidRPr="00EE10C1">
        <w:rPr>
          <w:rFonts w:ascii="Times" w:hAnsi="Times"/>
        </w:rPr>
        <w:t>, 1991.</w:t>
      </w:r>
    </w:p>
    <w:p w:rsidR="0021183F" w:rsidRPr="00EE10C1" w:rsidRDefault="0021183F" w:rsidP="0021183F">
      <w:pPr>
        <w:jc w:val="both"/>
        <w:rPr>
          <w:b/>
          <w:color w:val="FF0000"/>
        </w:rPr>
      </w:pPr>
    </w:p>
    <w:p w:rsidR="0021183F" w:rsidRDefault="0021183F" w:rsidP="0021183F">
      <w:pPr>
        <w:jc w:val="both"/>
        <w:rPr>
          <w:b/>
          <w:sz w:val="28"/>
          <w:szCs w:val="28"/>
        </w:rPr>
      </w:pPr>
      <w:r>
        <w:rPr>
          <w:b/>
          <w:sz w:val="28"/>
          <w:szCs w:val="28"/>
        </w:rPr>
        <w:t>Unidad II. Humanistas, modernos y científicos.</w:t>
      </w:r>
    </w:p>
    <w:p w:rsidR="0021183F" w:rsidRDefault="0021183F" w:rsidP="0021183F">
      <w:pPr>
        <w:jc w:val="both"/>
        <w:rPr>
          <w:b/>
          <w:sz w:val="28"/>
          <w:szCs w:val="28"/>
        </w:rPr>
      </w:pPr>
    </w:p>
    <w:p w:rsidR="0021183F" w:rsidRDefault="0021183F" w:rsidP="0021183F">
      <w:pPr>
        <w:jc w:val="both"/>
        <w:rPr>
          <w:lang w:val="es-MX"/>
        </w:rPr>
      </w:pPr>
      <w:r>
        <w:t xml:space="preserve">Universidad reformista, peronismo y cultura de masas. De la crítica literaria a las ciencias sociales. El intelectual humanista. Ensayismo vs. </w:t>
      </w:r>
      <w:proofErr w:type="gramStart"/>
      <w:r>
        <w:t>sociología</w:t>
      </w:r>
      <w:proofErr w:type="gramEnd"/>
      <w:r>
        <w:t xml:space="preserve">: la disputa del método. De la sociología científica al Instituto Di Tella: vanguardia artística y vanguardia sociológica. Los intelectuales de la sociología. Recepción y apropiación del estructuralismo. La ciencia de la comunicación como ciencia general de la sociedad. La revista </w:t>
      </w:r>
      <w:r>
        <w:rPr>
          <w:i/>
        </w:rPr>
        <w:t>Lenguajes</w:t>
      </w:r>
      <w:r>
        <w:t>: proyecto científico, proyecto político. La s</w:t>
      </w:r>
      <w:proofErr w:type="spellStart"/>
      <w:r>
        <w:rPr>
          <w:lang w:val="es-MX"/>
        </w:rPr>
        <w:t>emiología</w:t>
      </w:r>
      <w:proofErr w:type="spellEnd"/>
      <w:r>
        <w:rPr>
          <w:lang w:val="es-MX"/>
        </w:rPr>
        <w:t xml:space="preserve"> entre el psicoanálisis, la nueva izquierda y la cultura de masas: (pop, </w:t>
      </w:r>
      <w:proofErr w:type="spellStart"/>
      <w:r>
        <w:rPr>
          <w:i/>
          <w:lang w:val="es-MX"/>
        </w:rPr>
        <w:t>hapennings</w:t>
      </w:r>
      <w:proofErr w:type="spellEnd"/>
      <w:r>
        <w:rPr>
          <w:lang w:val="es-MX"/>
        </w:rPr>
        <w:t xml:space="preserve"> e historieta).</w:t>
      </w:r>
    </w:p>
    <w:p w:rsidR="0021183F" w:rsidRDefault="0021183F" w:rsidP="0021183F">
      <w:pPr>
        <w:jc w:val="both"/>
        <w:rPr>
          <w:lang w:val="es-MX"/>
        </w:rPr>
      </w:pPr>
    </w:p>
    <w:p w:rsidR="0021183F" w:rsidRDefault="0021183F" w:rsidP="0021183F">
      <w:pPr>
        <w:numPr>
          <w:ilvl w:val="0"/>
          <w:numId w:val="1"/>
        </w:numPr>
        <w:jc w:val="both"/>
        <w:rPr>
          <w:b/>
        </w:rPr>
      </w:pPr>
      <w:r>
        <w:rPr>
          <w:b/>
        </w:rPr>
        <w:lastRenderedPageBreak/>
        <w:t>Clase</w:t>
      </w:r>
      <w:r w:rsidR="00B34D28">
        <w:rPr>
          <w:b/>
        </w:rPr>
        <w:t xml:space="preserve"> 4</w:t>
      </w:r>
      <w:r>
        <w:rPr>
          <w:b/>
        </w:rPr>
        <w:t xml:space="preserve">. La emergencia de la cuestión de la cultura de masas en el </w:t>
      </w:r>
      <w:proofErr w:type="spellStart"/>
      <w:r>
        <w:rPr>
          <w:b/>
        </w:rPr>
        <w:t>posperonismo</w:t>
      </w:r>
      <w:proofErr w:type="spellEnd"/>
      <w:r>
        <w:rPr>
          <w:b/>
        </w:rPr>
        <w:t xml:space="preserve">: itinerario de Jaime </w:t>
      </w:r>
      <w:proofErr w:type="spellStart"/>
      <w:r>
        <w:rPr>
          <w:b/>
        </w:rPr>
        <w:t>Rest</w:t>
      </w:r>
      <w:proofErr w:type="spellEnd"/>
      <w:r>
        <w:rPr>
          <w:b/>
        </w:rPr>
        <w:t>.</w:t>
      </w:r>
    </w:p>
    <w:p w:rsidR="0021183F" w:rsidRDefault="0021183F" w:rsidP="0021183F">
      <w:pPr>
        <w:pStyle w:val="Prrafodelista"/>
        <w:ind w:left="840"/>
        <w:jc w:val="both"/>
        <w:rPr>
          <w:b/>
          <w:color w:val="FF0000"/>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rPr>
          <w:b/>
        </w:rPr>
      </w:pPr>
      <w:r>
        <w:rPr>
          <w:rFonts w:ascii="Symbol" w:eastAsia="Symbol" w:hAnsi="Symbol" w:cs="Symbol"/>
        </w:rPr>
        <w:t></w:t>
      </w:r>
      <w:r>
        <w:t xml:space="preserve"> </w:t>
      </w:r>
      <w:proofErr w:type="spellStart"/>
      <w:r>
        <w:rPr>
          <w:b/>
        </w:rPr>
        <w:t>Rest</w:t>
      </w:r>
      <w:proofErr w:type="spellEnd"/>
      <w:r>
        <w:rPr>
          <w:b/>
        </w:rPr>
        <w:t xml:space="preserve">, Jaime, </w:t>
      </w:r>
      <w:r>
        <w:t xml:space="preserve">“Situación del arte en la era tecnológica”, en </w:t>
      </w:r>
      <w:r>
        <w:rPr>
          <w:i/>
        </w:rPr>
        <w:t xml:space="preserve">Revista de la Universidad de Buenos Aires, </w:t>
      </w:r>
      <w:r>
        <w:t>Quinta Época, año VI, Nº2, abril-junio, 1961, pp. 297-338.</w:t>
      </w:r>
    </w:p>
    <w:p w:rsidR="0021183F" w:rsidRDefault="0021183F" w:rsidP="0021183F">
      <w:pPr>
        <w:jc w:val="both"/>
        <w:rPr>
          <w:b/>
        </w:rPr>
      </w:pPr>
    </w:p>
    <w:p w:rsidR="0021183F" w:rsidRDefault="0021183F" w:rsidP="0021183F">
      <w:pPr>
        <w:jc w:val="both"/>
        <w:rPr>
          <w:color w:val="FF0000"/>
          <w:sz w:val="22"/>
          <w:szCs w:val="22"/>
        </w:rPr>
      </w:pPr>
      <w:r>
        <w:rPr>
          <w:rFonts w:ascii="Symbol" w:eastAsia="Symbol" w:hAnsi="Symbol" w:cs="Symbol"/>
        </w:rPr>
        <w:t></w:t>
      </w:r>
      <w:r>
        <w:t xml:space="preserve"> </w:t>
      </w:r>
      <w:proofErr w:type="spellStart"/>
      <w:r>
        <w:rPr>
          <w:b/>
        </w:rPr>
        <w:t>Rest</w:t>
      </w:r>
      <w:proofErr w:type="spellEnd"/>
      <w:r>
        <w:rPr>
          <w:b/>
        </w:rPr>
        <w:t>, Jaime</w:t>
      </w:r>
      <w:r>
        <w:t xml:space="preserve">, “Alcances literarios de una dicotomía cultural contemporánea”, en </w:t>
      </w:r>
      <w:r>
        <w:rPr>
          <w:i/>
        </w:rPr>
        <w:t xml:space="preserve">Revista de la Universidad, </w:t>
      </w:r>
      <w:r>
        <w:t>Universidad Nacional de La Plata, Nº19, 1965, pp. 23-52</w:t>
      </w:r>
      <w:r>
        <w:rPr>
          <w:sz w:val="22"/>
          <w:szCs w:val="22"/>
        </w:rPr>
        <w:t>.</w:t>
      </w:r>
    </w:p>
    <w:p w:rsidR="0021183F" w:rsidRDefault="0021183F" w:rsidP="0021183F">
      <w:pPr>
        <w:jc w:val="both"/>
        <w:rPr>
          <w:color w:val="FF0000"/>
          <w:sz w:val="22"/>
          <w:szCs w:val="22"/>
        </w:rPr>
      </w:pPr>
    </w:p>
    <w:p w:rsidR="0021183F" w:rsidRDefault="0021183F" w:rsidP="0021183F">
      <w:pPr>
        <w:jc w:val="both"/>
        <w:rPr>
          <w:color w:val="FF0000"/>
        </w:rPr>
      </w:pPr>
    </w:p>
    <w:p w:rsidR="0021183F" w:rsidRDefault="0021183F" w:rsidP="0021183F">
      <w:pPr>
        <w:jc w:val="both"/>
        <w:rPr>
          <w:b/>
          <w:lang w:val="es-MX"/>
        </w:rPr>
      </w:pPr>
      <w:r>
        <w:rPr>
          <w:b/>
          <w:lang w:val="es-MX"/>
        </w:rPr>
        <w:t>Lecturas complementarias</w:t>
      </w:r>
    </w:p>
    <w:p w:rsidR="0021183F" w:rsidRDefault="0021183F" w:rsidP="0021183F">
      <w:pPr>
        <w:jc w:val="both"/>
        <w:rPr>
          <w:color w:val="FF0000"/>
        </w:rPr>
      </w:pPr>
    </w:p>
    <w:p w:rsidR="008C5BD7" w:rsidRPr="00E3466F" w:rsidRDefault="008C5BD7" w:rsidP="008C5BD7">
      <w:pPr>
        <w:jc w:val="both"/>
        <w:rPr>
          <w:color w:val="FF0000"/>
        </w:rPr>
      </w:pPr>
      <w:r>
        <w:rPr>
          <w:rFonts w:ascii="Symbol" w:eastAsia="Symbol" w:hAnsi="Symbol" w:cs="Symbol"/>
        </w:rPr>
        <w:t></w:t>
      </w:r>
      <w:r>
        <w:rPr>
          <w:rFonts w:ascii="Symbol" w:eastAsia="Symbol" w:hAnsi="Symbol" w:cs="Symbol"/>
        </w:rPr>
        <w:t></w:t>
      </w:r>
      <w:proofErr w:type="spellStart"/>
      <w:r>
        <w:rPr>
          <w:b/>
        </w:rPr>
        <w:t>Germani</w:t>
      </w:r>
      <w:proofErr w:type="spellEnd"/>
      <w:r>
        <w:rPr>
          <w:b/>
        </w:rPr>
        <w:t>, Gino,</w:t>
      </w:r>
      <w:r>
        <w:t xml:space="preserve"> “La integración de las masas a la vida política y el totalitarismo”, en </w:t>
      </w:r>
      <w:r>
        <w:rPr>
          <w:i/>
        </w:rPr>
        <w:t xml:space="preserve">Política y sociedad en una época de transición. De la sociedad tradicional a la sociedad de masas, </w:t>
      </w:r>
      <w:r>
        <w:t xml:space="preserve">Buenos Aires, </w:t>
      </w:r>
      <w:proofErr w:type="spellStart"/>
      <w:r>
        <w:t>Paidós</w:t>
      </w:r>
      <w:proofErr w:type="spellEnd"/>
      <w:r>
        <w:t xml:space="preserve">, 1962, pp. 233-252, [primera edición en </w:t>
      </w:r>
      <w:r>
        <w:rPr>
          <w:i/>
        </w:rPr>
        <w:t xml:space="preserve">Cursos y Conferencias </w:t>
      </w:r>
      <w:r>
        <w:t>Nº 272, 1956, pp. 153-176].</w:t>
      </w:r>
    </w:p>
    <w:p w:rsidR="008C5BD7" w:rsidRPr="006E6DF1" w:rsidRDefault="008C5BD7" w:rsidP="0021183F">
      <w:pPr>
        <w:jc w:val="both"/>
        <w:rPr>
          <w:rFonts w:eastAsia="Symbol"/>
        </w:rPr>
      </w:pPr>
    </w:p>
    <w:p w:rsidR="0021183F" w:rsidRPr="006E6DF1" w:rsidRDefault="0021183F" w:rsidP="0021183F">
      <w:pPr>
        <w:jc w:val="both"/>
      </w:pPr>
      <w:r w:rsidRPr="006E6DF1">
        <w:t xml:space="preserve"> </w:t>
      </w:r>
      <w:r w:rsidR="006E6DF1">
        <w:rPr>
          <w:rFonts w:ascii="Symbol" w:eastAsia="Symbol" w:hAnsi="Symbol" w:cs="Symbol"/>
        </w:rPr>
        <w:t></w:t>
      </w:r>
      <w:r w:rsidR="006E6DF1">
        <w:rPr>
          <w:rFonts w:ascii="Symbol" w:eastAsia="Symbol" w:hAnsi="Symbol" w:cs="Symbol"/>
        </w:rPr>
        <w:t></w:t>
      </w:r>
      <w:proofErr w:type="spellStart"/>
      <w:r w:rsidRPr="0056267E">
        <w:rPr>
          <w:b/>
        </w:rPr>
        <w:t>Zarowsky</w:t>
      </w:r>
      <w:proofErr w:type="spellEnd"/>
      <w:r w:rsidRPr="0056267E">
        <w:rPr>
          <w:b/>
        </w:rPr>
        <w:t>, Mariano</w:t>
      </w:r>
      <w:r w:rsidRPr="006E6DF1">
        <w:t xml:space="preserve">, </w:t>
      </w:r>
      <w:r w:rsidR="006E6DF1" w:rsidRPr="006E6DF1">
        <w:t xml:space="preserve"> “Peronismo y cultura de masas en la emergencia de los estudios en comunicación en la Argentina: itinerario de Jaime </w:t>
      </w:r>
      <w:proofErr w:type="spellStart"/>
      <w:r w:rsidR="006E6DF1" w:rsidRPr="006E6DF1">
        <w:t>Rest</w:t>
      </w:r>
      <w:proofErr w:type="spellEnd"/>
      <w:r w:rsidR="006E6DF1" w:rsidRPr="006E6DF1">
        <w:t xml:space="preserve">”, en revista </w:t>
      </w:r>
      <w:r w:rsidR="006E6DF1" w:rsidRPr="006E6DF1">
        <w:rPr>
          <w:i/>
        </w:rPr>
        <w:t>Redes.com</w:t>
      </w:r>
      <w:r w:rsidR="006E6DF1">
        <w:t>, n</w:t>
      </w:r>
      <w:r w:rsidR="006E6DF1" w:rsidRPr="006E6DF1">
        <w:t>º10, noviembre de 2014, Universidad de Sevilla, España</w:t>
      </w:r>
      <w:r w:rsidRPr="006E6DF1">
        <w:t>.</w:t>
      </w:r>
    </w:p>
    <w:p w:rsidR="0021183F" w:rsidRDefault="0021183F" w:rsidP="0021183F">
      <w:pPr>
        <w:jc w:val="both"/>
        <w:rPr>
          <w:b/>
        </w:rPr>
      </w:pPr>
    </w:p>
    <w:p w:rsidR="0021183F" w:rsidRDefault="0021183F" w:rsidP="0021183F">
      <w:pPr>
        <w:numPr>
          <w:ilvl w:val="0"/>
          <w:numId w:val="1"/>
        </w:numPr>
        <w:jc w:val="both"/>
      </w:pPr>
      <w:r>
        <w:rPr>
          <w:b/>
        </w:rPr>
        <w:t>Clase</w:t>
      </w:r>
      <w:r w:rsidR="00B34D28">
        <w:rPr>
          <w:b/>
        </w:rPr>
        <w:t xml:space="preserve"> 5</w:t>
      </w:r>
      <w:r>
        <w:rPr>
          <w:b/>
        </w:rPr>
        <w:t>. Estructuralismo, marxismo, comunicación: itinerario de Eliseo Verón.</w:t>
      </w:r>
    </w:p>
    <w:p w:rsidR="0021183F" w:rsidRDefault="0021183F" w:rsidP="0021183F">
      <w:pPr>
        <w:jc w:val="both"/>
      </w:pPr>
    </w:p>
    <w:p w:rsidR="0021183F" w:rsidRDefault="0021183F" w:rsidP="0021183F">
      <w:pPr>
        <w:tabs>
          <w:tab w:val="left" w:pos="3300"/>
        </w:tabs>
        <w:jc w:val="both"/>
        <w:rPr>
          <w:b/>
        </w:rPr>
      </w:pPr>
      <w:r>
        <w:rPr>
          <w:b/>
        </w:rPr>
        <w:t>Lecturas obligatorias</w:t>
      </w:r>
      <w:r>
        <w:rPr>
          <w:b/>
        </w:rPr>
        <w:tab/>
      </w:r>
    </w:p>
    <w:p w:rsidR="0021183F" w:rsidRDefault="0021183F" w:rsidP="0021183F">
      <w:pPr>
        <w:jc w:val="both"/>
        <w:rPr>
          <w:rFonts w:ascii="Symbol" w:eastAsia="Symbol" w:hAnsi="Symbol" w:cs="Symbol"/>
        </w:rPr>
      </w:pPr>
      <w:r>
        <w:rPr>
          <w:b/>
        </w:rPr>
        <w:t xml:space="preserve"> </w:t>
      </w:r>
    </w:p>
    <w:p w:rsidR="0021183F" w:rsidRDefault="0021183F" w:rsidP="0021183F">
      <w:pPr>
        <w:jc w:val="both"/>
        <w:rPr>
          <w:b/>
        </w:rPr>
      </w:pPr>
      <w:r>
        <w:rPr>
          <w:rFonts w:ascii="Symbol" w:eastAsia="Symbol" w:hAnsi="Symbol" w:cs="Symbol"/>
        </w:rPr>
        <w:t></w:t>
      </w:r>
      <w:r>
        <w:t xml:space="preserve"> </w:t>
      </w:r>
      <w:r>
        <w:rPr>
          <w:b/>
        </w:rPr>
        <w:t>Verón, Eliseo,</w:t>
      </w:r>
      <w:r>
        <w:t xml:space="preserve"> “Introducción”, “El análisis estructural en ciencias sociales” [1963], en </w:t>
      </w:r>
      <w:r>
        <w:rPr>
          <w:i/>
        </w:rPr>
        <w:t xml:space="preserve">Conducta, estructura y comunicación, </w:t>
      </w:r>
      <w:r>
        <w:t>Buenos Aires, Jorge Álvarez, 1968, pp. 9-17, 43-60</w:t>
      </w:r>
      <w:r w:rsidR="00B34D28">
        <w:t>.</w:t>
      </w:r>
    </w:p>
    <w:p w:rsidR="0021183F" w:rsidRDefault="0021183F" w:rsidP="0021183F">
      <w:pPr>
        <w:jc w:val="both"/>
        <w:rPr>
          <w:b/>
        </w:rPr>
      </w:pPr>
    </w:p>
    <w:p w:rsidR="0021183F" w:rsidRDefault="0021183F" w:rsidP="0021183F">
      <w:pPr>
        <w:jc w:val="both"/>
        <w:rPr>
          <w:bCs/>
        </w:rPr>
      </w:pPr>
      <w:r>
        <w:rPr>
          <w:rFonts w:ascii="Symbol" w:eastAsia="Symbol" w:hAnsi="Symbol" w:cs="Symbol"/>
        </w:rPr>
        <w:t></w:t>
      </w:r>
      <w:r>
        <w:t xml:space="preserve"> </w:t>
      </w:r>
      <w:r>
        <w:rPr>
          <w:b/>
        </w:rPr>
        <w:t>Verón, Eliseo,</w:t>
      </w:r>
      <w:r>
        <w:t xml:space="preserve"> “Advertencia”, “Introducción: Hacia una ciencia de la comunicación social”, en </w:t>
      </w:r>
      <w:r>
        <w:rPr>
          <w:bCs/>
          <w:i/>
          <w:iCs/>
        </w:rPr>
        <w:t xml:space="preserve">Lenguaje y comunicación social, </w:t>
      </w:r>
      <w:r>
        <w:rPr>
          <w:bCs/>
        </w:rPr>
        <w:t>Buenos Aires, Nuev</w:t>
      </w:r>
      <w:r w:rsidR="00B34D28">
        <w:rPr>
          <w:bCs/>
        </w:rPr>
        <w:t>a Visión, 1971 [1969], pp. 7-29</w:t>
      </w:r>
      <w:r>
        <w:rPr>
          <w:bCs/>
        </w:rPr>
        <w:t>.</w:t>
      </w:r>
    </w:p>
    <w:p w:rsidR="0021183F" w:rsidRDefault="0021183F" w:rsidP="0021183F">
      <w:pPr>
        <w:jc w:val="both"/>
        <w:rPr>
          <w:bCs/>
        </w:rPr>
      </w:pPr>
    </w:p>
    <w:p w:rsidR="0021183F" w:rsidRDefault="0021183F" w:rsidP="0021183F">
      <w:pPr>
        <w:jc w:val="both"/>
        <w:rPr>
          <w:rFonts w:ascii="Symbol" w:eastAsia="Symbol" w:hAnsi="Symbol" w:cs="Symbol"/>
          <w:color w:val="FF6600"/>
        </w:rPr>
      </w:pPr>
      <w:r>
        <w:rPr>
          <w:b/>
        </w:rPr>
        <w:t>Lectura complementaria</w:t>
      </w:r>
    </w:p>
    <w:p w:rsidR="0021183F" w:rsidRDefault="0021183F" w:rsidP="0021183F">
      <w:pPr>
        <w:jc w:val="both"/>
        <w:rPr>
          <w:b/>
          <w:color w:val="FF0000"/>
        </w:rPr>
      </w:pPr>
    </w:p>
    <w:p w:rsidR="00B34D28" w:rsidRDefault="00B34D28" w:rsidP="00B34D28">
      <w:pPr>
        <w:jc w:val="both"/>
        <w:rPr>
          <w:b/>
        </w:rPr>
      </w:pPr>
      <w:r>
        <w:rPr>
          <w:rFonts w:ascii="Symbol" w:eastAsia="Symbol" w:hAnsi="Symbol" w:cs="Symbol"/>
        </w:rPr>
        <w:t></w:t>
      </w:r>
      <w:r>
        <w:t xml:space="preserve"> </w:t>
      </w:r>
      <w:r>
        <w:rPr>
          <w:b/>
        </w:rPr>
        <w:t>Verón, Eliseo,</w:t>
      </w:r>
      <w:r>
        <w:t xml:space="preserve"> “Muerte y transfiguración del análisis marxista” [1966], en </w:t>
      </w:r>
      <w:r>
        <w:rPr>
          <w:i/>
        </w:rPr>
        <w:t xml:space="preserve">Conducta, estructura y comunicación, </w:t>
      </w:r>
      <w:r>
        <w:t>Buenos Aires, Jorge Álvarez, 1968, pp. 229-244.</w:t>
      </w:r>
    </w:p>
    <w:p w:rsidR="00B34D28" w:rsidRDefault="00B34D28" w:rsidP="00B34D28">
      <w:pPr>
        <w:jc w:val="both"/>
        <w:rPr>
          <w:b/>
        </w:rPr>
      </w:pPr>
    </w:p>
    <w:p w:rsidR="00B34D28" w:rsidRPr="007D073B" w:rsidRDefault="00B34D28" w:rsidP="00B34D28">
      <w:pPr>
        <w:jc w:val="both"/>
        <w:rPr>
          <w:color w:val="FF0000"/>
        </w:rPr>
      </w:pPr>
      <w:r>
        <w:rPr>
          <w:rFonts w:ascii="Symbol" w:eastAsia="Symbol" w:hAnsi="Symbol" w:cs="Symbol"/>
        </w:rPr>
        <w:t></w:t>
      </w:r>
      <w:r>
        <w:rPr>
          <w:rFonts w:ascii="Symbol" w:eastAsia="Symbol" w:hAnsi="Symbol" w:cs="Symbol"/>
        </w:rPr>
        <w:t></w:t>
      </w:r>
      <w:proofErr w:type="spellStart"/>
      <w:r>
        <w:rPr>
          <w:b/>
        </w:rPr>
        <w:t>Sebreli</w:t>
      </w:r>
      <w:proofErr w:type="spellEnd"/>
      <w:r>
        <w:rPr>
          <w:b/>
        </w:rPr>
        <w:t xml:space="preserve">, Juan José, </w:t>
      </w:r>
      <w:r>
        <w:t xml:space="preserve">“Polémica con Eliseo Verón” [1966], en </w:t>
      </w:r>
      <w:r>
        <w:rPr>
          <w:i/>
        </w:rPr>
        <w:t xml:space="preserve">Escritos sobre escritos, ciudades bajo ciudades, </w:t>
      </w:r>
      <w:r>
        <w:t xml:space="preserve">Buenos Aires, Sudamericana, 1997, pp. 183-192. </w:t>
      </w:r>
    </w:p>
    <w:p w:rsidR="0021183F" w:rsidRDefault="0021183F" w:rsidP="0021183F">
      <w:pPr>
        <w:jc w:val="both"/>
        <w:rPr>
          <w:b/>
        </w:rPr>
      </w:pPr>
    </w:p>
    <w:p w:rsidR="0021183F" w:rsidRDefault="0021183F" w:rsidP="0021183F">
      <w:pPr>
        <w:numPr>
          <w:ilvl w:val="0"/>
          <w:numId w:val="1"/>
        </w:numPr>
        <w:jc w:val="both"/>
        <w:rPr>
          <w:b/>
        </w:rPr>
      </w:pPr>
      <w:r>
        <w:rPr>
          <w:b/>
        </w:rPr>
        <w:t xml:space="preserve">Clase </w:t>
      </w:r>
      <w:r w:rsidR="00EE10C1">
        <w:rPr>
          <w:b/>
        </w:rPr>
        <w:t>6</w:t>
      </w:r>
      <w:r>
        <w:rPr>
          <w:b/>
        </w:rPr>
        <w:t xml:space="preserve">. Vanguardias, semiología, cultura de masas: itinerario de Oscar </w:t>
      </w:r>
      <w:proofErr w:type="spellStart"/>
      <w:r>
        <w:rPr>
          <w:b/>
        </w:rPr>
        <w:t>Masotta</w:t>
      </w:r>
      <w:proofErr w:type="spellEnd"/>
      <w:r>
        <w:rPr>
          <w:b/>
        </w:rPr>
        <w:t>.</w:t>
      </w:r>
    </w:p>
    <w:p w:rsidR="0021183F" w:rsidRDefault="0021183F" w:rsidP="0021183F">
      <w:pPr>
        <w:jc w:val="both"/>
        <w:rPr>
          <w:b/>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pPr>
      <w:r>
        <w:rPr>
          <w:rFonts w:ascii="Symbol" w:eastAsia="Symbol" w:hAnsi="Symbol" w:cs="Symbol"/>
        </w:rPr>
        <w:lastRenderedPageBreak/>
        <w:t></w:t>
      </w:r>
      <w:r>
        <w:t xml:space="preserve"> </w:t>
      </w:r>
      <w:proofErr w:type="spellStart"/>
      <w:r>
        <w:rPr>
          <w:b/>
        </w:rPr>
        <w:t>Masotta</w:t>
      </w:r>
      <w:proofErr w:type="spellEnd"/>
      <w:r>
        <w:rPr>
          <w:b/>
        </w:rPr>
        <w:t xml:space="preserve">, Oscar, </w:t>
      </w:r>
      <w:r>
        <w:t xml:space="preserve">“Los medios de información de masas y la categoría de ‘discontinuo’ en la estética contemporánea”, </w:t>
      </w:r>
      <w:r>
        <w:rPr>
          <w:i/>
        </w:rPr>
        <w:t xml:space="preserve">Happenings, </w:t>
      </w:r>
      <w:r>
        <w:t xml:space="preserve">1967 [en </w:t>
      </w:r>
      <w:proofErr w:type="spellStart"/>
      <w:r>
        <w:t>Masotta</w:t>
      </w:r>
      <w:proofErr w:type="spellEnd"/>
      <w:r>
        <w:t xml:space="preserve">, Oscar, </w:t>
      </w:r>
      <w:r>
        <w:rPr>
          <w:i/>
        </w:rPr>
        <w:t xml:space="preserve">Revolución en el arte. Por-art, happenings y arte de los medios en la década del sesenta, </w:t>
      </w:r>
      <w:r>
        <w:t xml:space="preserve">Buenos Aires, </w:t>
      </w:r>
      <w:proofErr w:type="spellStart"/>
      <w:r>
        <w:t>Edhasa</w:t>
      </w:r>
      <w:proofErr w:type="spellEnd"/>
      <w:r>
        <w:t xml:space="preserve">, 2004, pp. 213-250]. </w:t>
      </w:r>
    </w:p>
    <w:p w:rsidR="0021183F" w:rsidRDefault="0021183F" w:rsidP="0021183F">
      <w:pPr>
        <w:jc w:val="both"/>
      </w:pPr>
    </w:p>
    <w:p w:rsidR="0021183F" w:rsidRDefault="0021183F" w:rsidP="0021183F">
      <w:pPr>
        <w:jc w:val="both"/>
      </w:pPr>
      <w:r>
        <w:rPr>
          <w:rFonts w:ascii="Symbol" w:eastAsia="Symbol" w:hAnsi="Symbol" w:cs="Symbol"/>
        </w:rPr>
        <w:t></w:t>
      </w:r>
      <w:r>
        <w:t xml:space="preserve"> </w:t>
      </w:r>
      <w:proofErr w:type="spellStart"/>
      <w:r>
        <w:rPr>
          <w:b/>
        </w:rPr>
        <w:t>Masotta</w:t>
      </w:r>
      <w:proofErr w:type="spellEnd"/>
      <w:r>
        <w:rPr>
          <w:b/>
        </w:rPr>
        <w:t>, Oscar,</w:t>
      </w:r>
      <w:r>
        <w:t xml:space="preserve"> </w:t>
      </w:r>
      <w:r>
        <w:rPr>
          <w:rStyle w:val="a"/>
          <w:spacing w:val="20"/>
        </w:rPr>
        <w:t xml:space="preserve">“Después del pop nosotros desmaterializamos”, </w:t>
      </w:r>
      <w:r>
        <w:t xml:space="preserve">“Reflexiones </w:t>
      </w:r>
      <w:proofErr w:type="spellStart"/>
      <w:r>
        <w:t>presemiológicas</w:t>
      </w:r>
      <w:proofErr w:type="spellEnd"/>
      <w:r>
        <w:t xml:space="preserve"> sobre la his</w:t>
      </w:r>
      <w:r w:rsidR="006E6DF1">
        <w:t>torieta: el ‘esquematismo’”</w:t>
      </w:r>
      <w:r>
        <w:t xml:space="preserve">, en </w:t>
      </w:r>
      <w:r>
        <w:rPr>
          <w:i/>
        </w:rPr>
        <w:t xml:space="preserve">Conciencia y estructura, </w:t>
      </w:r>
      <w:r>
        <w:t xml:space="preserve">Buenos Aires, Eterna Cadencia, </w:t>
      </w:r>
      <w:r w:rsidR="006E6DF1">
        <w:t>2010 [1968], pp. 25-35, 273-30</w:t>
      </w:r>
      <w:r>
        <w:t>.</w:t>
      </w:r>
    </w:p>
    <w:p w:rsidR="0021183F" w:rsidRDefault="0021183F" w:rsidP="0021183F">
      <w:pPr>
        <w:jc w:val="both"/>
      </w:pPr>
    </w:p>
    <w:p w:rsidR="0021183F" w:rsidRDefault="0021183F" w:rsidP="0021183F">
      <w:pPr>
        <w:jc w:val="both"/>
        <w:rPr>
          <w:b/>
        </w:rPr>
      </w:pPr>
      <w:r>
        <w:rPr>
          <w:b/>
        </w:rPr>
        <w:t>Lecturas complementarias</w:t>
      </w:r>
    </w:p>
    <w:p w:rsidR="0021183F" w:rsidRDefault="0021183F" w:rsidP="0021183F">
      <w:pPr>
        <w:jc w:val="both"/>
        <w:rPr>
          <w:b/>
        </w:rPr>
      </w:pPr>
    </w:p>
    <w:p w:rsidR="0021183F" w:rsidRDefault="0021183F" w:rsidP="0021183F">
      <w:pPr>
        <w:jc w:val="both"/>
        <w:rPr>
          <w:b/>
          <w:i/>
        </w:rPr>
      </w:pPr>
      <w:r>
        <w:rPr>
          <w:rFonts w:ascii="Symbol" w:eastAsia="Symbol" w:hAnsi="Symbol" w:cs="Symbol"/>
        </w:rPr>
        <w:t></w:t>
      </w:r>
      <w:r>
        <w:t xml:space="preserve"> </w:t>
      </w:r>
      <w:proofErr w:type="spellStart"/>
      <w:r>
        <w:rPr>
          <w:b/>
        </w:rPr>
        <w:t>Longoni</w:t>
      </w:r>
      <w:proofErr w:type="spellEnd"/>
      <w:r>
        <w:rPr>
          <w:b/>
        </w:rPr>
        <w:t>, Ana,</w:t>
      </w:r>
      <w:r>
        <w:t xml:space="preserve"> “Vanguardia y revolución en los sesenta”, en </w:t>
      </w:r>
      <w:proofErr w:type="spellStart"/>
      <w:r>
        <w:t>Masotta</w:t>
      </w:r>
      <w:proofErr w:type="spellEnd"/>
      <w:r>
        <w:t>, Oscar</w:t>
      </w:r>
      <w:r>
        <w:rPr>
          <w:i/>
        </w:rPr>
        <w:t xml:space="preserve">, Revolución en el arte. Por-art, happenings y arte de los medios en la década del sesenta, </w:t>
      </w:r>
      <w:r>
        <w:t xml:space="preserve">Buenos Aires, </w:t>
      </w:r>
      <w:proofErr w:type="spellStart"/>
      <w:r>
        <w:t>Edhasa</w:t>
      </w:r>
      <w:proofErr w:type="spellEnd"/>
      <w:r>
        <w:t>, 2004.</w:t>
      </w:r>
      <w:r>
        <w:rPr>
          <w:i/>
        </w:rPr>
        <w:t xml:space="preserve"> </w:t>
      </w:r>
    </w:p>
    <w:p w:rsidR="006E6DF1" w:rsidRDefault="006E6DF1" w:rsidP="0021183F">
      <w:pPr>
        <w:jc w:val="both"/>
        <w:rPr>
          <w:rFonts w:ascii="Symbol" w:eastAsia="Symbol" w:hAnsi="Symbol" w:cs="Symbol"/>
        </w:rPr>
      </w:pPr>
    </w:p>
    <w:p w:rsidR="006E6DF1" w:rsidRDefault="006E6DF1" w:rsidP="006E6DF1">
      <w:pPr>
        <w:jc w:val="both"/>
      </w:pPr>
      <w:r>
        <w:rPr>
          <w:rFonts w:ascii="Symbol" w:eastAsia="Symbol" w:hAnsi="Symbol" w:cs="Symbol"/>
        </w:rPr>
        <w:t></w:t>
      </w:r>
      <w:r>
        <w:t xml:space="preserve"> </w:t>
      </w:r>
      <w:proofErr w:type="spellStart"/>
      <w:r>
        <w:rPr>
          <w:b/>
        </w:rPr>
        <w:t>Masotta</w:t>
      </w:r>
      <w:proofErr w:type="spellEnd"/>
      <w:r>
        <w:rPr>
          <w:b/>
        </w:rPr>
        <w:t>, Oscar,</w:t>
      </w:r>
      <w:r>
        <w:t xml:space="preserve"> “Prólogo”, “Advertencia”, “Anotación para un psicoanálisis de </w:t>
      </w:r>
      <w:proofErr w:type="spellStart"/>
      <w:r>
        <w:t>Sebreli</w:t>
      </w:r>
      <w:proofErr w:type="spellEnd"/>
      <w:r>
        <w:t xml:space="preserve">”, en </w:t>
      </w:r>
      <w:r>
        <w:rPr>
          <w:i/>
        </w:rPr>
        <w:t xml:space="preserve">Conciencia y estructura, </w:t>
      </w:r>
      <w:r>
        <w:t>Buenos Aires, Eterna Cadencia, 2010 [1968], pp. 25-35, 304-344.</w:t>
      </w:r>
    </w:p>
    <w:p w:rsidR="006E6DF1" w:rsidRDefault="006E6DF1" w:rsidP="0021183F">
      <w:pPr>
        <w:jc w:val="both"/>
        <w:rPr>
          <w:rFonts w:ascii="Symbol" w:eastAsia="Symbol" w:hAnsi="Symbol" w:cs="Symbol"/>
        </w:rPr>
      </w:pPr>
    </w:p>
    <w:p w:rsidR="0021183F" w:rsidRPr="006E6DF1" w:rsidRDefault="0021183F" w:rsidP="0021183F">
      <w:pPr>
        <w:jc w:val="both"/>
        <w:rPr>
          <w:b/>
        </w:rPr>
      </w:pPr>
      <w:r w:rsidRPr="006E6DF1">
        <w:rPr>
          <w:rFonts w:ascii="Symbol" w:eastAsia="Symbol" w:hAnsi="Symbol" w:cs="Symbol"/>
        </w:rPr>
        <w:t></w:t>
      </w:r>
      <w:r w:rsidRPr="006E6DF1">
        <w:t xml:space="preserve"> </w:t>
      </w:r>
      <w:proofErr w:type="spellStart"/>
      <w:r w:rsidRPr="006E6DF1">
        <w:rPr>
          <w:b/>
        </w:rPr>
        <w:t>Zarowsky</w:t>
      </w:r>
      <w:proofErr w:type="spellEnd"/>
      <w:r w:rsidRPr="006E6DF1">
        <w:rPr>
          <w:b/>
        </w:rPr>
        <w:t xml:space="preserve">, Mariano, </w:t>
      </w:r>
      <w:r w:rsidRPr="006E6DF1">
        <w:rPr>
          <w:shd w:val="clear" w:color="auto" w:fill="FFFFFF"/>
        </w:rPr>
        <w:t>"</w:t>
      </w:r>
      <w:r w:rsidRPr="006E6DF1">
        <w:rPr>
          <w:bCs/>
          <w:shd w:val="clear" w:color="auto" w:fill="FFFFFF"/>
        </w:rPr>
        <w:t xml:space="preserve">Oscar </w:t>
      </w:r>
      <w:proofErr w:type="spellStart"/>
      <w:r w:rsidRPr="006E6DF1">
        <w:rPr>
          <w:bCs/>
          <w:shd w:val="clear" w:color="auto" w:fill="FFFFFF"/>
        </w:rPr>
        <w:t>Masotta</w:t>
      </w:r>
      <w:proofErr w:type="spellEnd"/>
      <w:r w:rsidRPr="006E6DF1">
        <w:rPr>
          <w:bCs/>
          <w:shd w:val="clear" w:color="auto" w:fill="FFFFFF"/>
        </w:rPr>
        <w:t>/Eliseo Verón. </w:t>
      </w:r>
      <w:r w:rsidRPr="006E6DF1">
        <w:rPr>
          <w:bCs/>
        </w:rPr>
        <w:t>Un itinerario cruzado en la emergencia de los estudios en comunicación en Argentina</w:t>
      </w:r>
      <w:r w:rsidRPr="006E6DF1">
        <w:rPr>
          <w:shd w:val="clear" w:color="auto" w:fill="FFFFFF"/>
        </w:rPr>
        <w:t xml:space="preserve">", en revista </w:t>
      </w:r>
      <w:r w:rsidRPr="006E6DF1">
        <w:rPr>
          <w:i/>
          <w:shd w:val="clear" w:color="auto" w:fill="FFFFFF"/>
        </w:rPr>
        <w:t xml:space="preserve">La Trama de la comunicación, </w:t>
      </w:r>
      <w:r w:rsidRPr="006E6DF1">
        <w:rPr>
          <w:shd w:val="clear" w:color="auto" w:fill="FFFFFF"/>
        </w:rPr>
        <w:t>volumen 17, enero-diciembre 2013, Rosario</w:t>
      </w:r>
      <w:r w:rsidRPr="006E6DF1">
        <w:t>, pp. 271-290.</w:t>
      </w:r>
      <w:r w:rsidRPr="006E6DF1">
        <w:rPr>
          <w:b/>
        </w:rPr>
        <w:t xml:space="preserve"> </w:t>
      </w:r>
    </w:p>
    <w:p w:rsidR="0021183F" w:rsidRDefault="0021183F" w:rsidP="0021183F">
      <w:pPr>
        <w:jc w:val="both"/>
        <w:rPr>
          <w:b/>
        </w:rPr>
      </w:pPr>
    </w:p>
    <w:p w:rsidR="0021183F" w:rsidRDefault="0021183F" w:rsidP="0021183F">
      <w:pPr>
        <w:jc w:val="both"/>
        <w:rPr>
          <w:b/>
        </w:rPr>
      </w:pPr>
    </w:p>
    <w:p w:rsidR="0021183F" w:rsidRDefault="0021183F" w:rsidP="0021183F">
      <w:pPr>
        <w:numPr>
          <w:ilvl w:val="0"/>
          <w:numId w:val="1"/>
        </w:numPr>
        <w:jc w:val="both"/>
        <w:rPr>
          <w:b/>
          <w:i/>
        </w:rPr>
      </w:pPr>
      <w:r>
        <w:rPr>
          <w:b/>
        </w:rPr>
        <w:t>Clase</w:t>
      </w:r>
      <w:r w:rsidR="006E6DF1">
        <w:rPr>
          <w:b/>
        </w:rPr>
        <w:t xml:space="preserve"> 7</w:t>
      </w:r>
      <w:r>
        <w:rPr>
          <w:b/>
        </w:rPr>
        <w:t xml:space="preserve">. Ciencias sociales y radicalización política. Proyecto político y proyecto científico en la revista </w:t>
      </w:r>
      <w:r>
        <w:rPr>
          <w:b/>
          <w:i/>
        </w:rPr>
        <w:t>Lenguajes.</w:t>
      </w:r>
    </w:p>
    <w:p w:rsidR="006E6DF1" w:rsidRDefault="006E6DF1" w:rsidP="0021183F">
      <w:pPr>
        <w:jc w:val="both"/>
        <w:rPr>
          <w:b/>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rPr>
          <w:b/>
          <w:lang w:val="es-ES_tradnl"/>
        </w:rPr>
      </w:pPr>
      <w:r>
        <w:rPr>
          <w:rFonts w:ascii="Symbol" w:eastAsia="Symbol" w:hAnsi="Symbol" w:cs="Symbol"/>
        </w:rPr>
        <w:t></w:t>
      </w:r>
      <w:r>
        <w:t xml:space="preserve"> </w:t>
      </w:r>
      <w:r>
        <w:rPr>
          <w:b/>
          <w:i/>
        </w:rPr>
        <w:t>Lenguajes</w:t>
      </w:r>
      <w:r>
        <w:t>, “Presentación</w:t>
      </w:r>
      <w:r>
        <w:rPr>
          <w:lang w:val="es-ES_tradnl"/>
        </w:rPr>
        <w:t xml:space="preserve">: medios masivos y política cultural. Teorías. Estrategias. Tácticas”, en </w:t>
      </w:r>
      <w:r>
        <w:rPr>
          <w:i/>
          <w:lang w:val="es-ES_tradnl"/>
        </w:rPr>
        <w:t xml:space="preserve">Lenguajes </w:t>
      </w:r>
      <w:r>
        <w:rPr>
          <w:lang w:val="es-ES_tradnl"/>
        </w:rPr>
        <w:t>n°1, abril 1974.</w:t>
      </w:r>
    </w:p>
    <w:p w:rsidR="0021183F" w:rsidRDefault="0021183F" w:rsidP="0021183F">
      <w:pPr>
        <w:jc w:val="both"/>
        <w:rPr>
          <w:b/>
          <w:lang w:val="es-ES_tradnl"/>
        </w:rPr>
      </w:pPr>
    </w:p>
    <w:p w:rsidR="0021183F" w:rsidRPr="006E6DF1" w:rsidRDefault="0021183F" w:rsidP="0021183F">
      <w:pPr>
        <w:jc w:val="both"/>
        <w:rPr>
          <w:lang w:val="es-AR"/>
        </w:rPr>
      </w:pPr>
      <w:r>
        <w:rPr>
          <w:rFonts w:ascii="Symbol" w:eastAsia="Symbol" w:hAnsi="Symbol" w:cs="Symbol"/>
        </w:rPr>
        <w:t></w:t>
      </w:r>
      <w:r>
        <w:t xml:space="preserve"> </w:t>
      </w:r>
      <w:r>
        <w:rPr>
          <w:b/>
        </w:rPr>
        <w:t>Verón, Eliseo</w:t>
      </w:r>
      <w:r>
        <w:rPr>
          <w:lang w:val="es-AR"/>
        </w:rPr>
        <w:t xml:space="preserve">, </w:t>
      </w:r>
      <w:r w:rsidR="006E6DF1">
        <w:rPr>
          <w:lang w:val="es-AR"/>
        </w:rPr>
        <w:t>“</w:t>
      </w:r>
      <w:r w:rsidR="006E6DF1" w:rsidRPr="006E6DF1">
        <w:rPr>
          <w:lang w:val="es-AR"/>
        </w:rPr>
        <w:t>Introducción</w:t>
      </w:r>
      <w:r w:rsidR="006E6DF1">
        <w:rPr>
          <w:lang w:val="es-AR"/>
        </w:rPr>
        <w:t>”</w:t>
      </w:r>
      <w:r w:rsidR="006E6DF1" w:rsidRPr="006E6DF1">
        <w:rPr>
          <w:lang w:val="es-AR"/>
        </w:rPr>
        <w:t>, “El conocimiento y s</w:t>
      </w:r>
      <w:r w:rsidR="006E6DF1">
        <w:rPr>
          <w:lang w:val="es-AR"/>
        </w:rPr>
        <w:t>us condiciones de producción”</w:t>
      </w:r>
      <w:r w:rsidR="006E6DF1" w:rsidRPr="006E6DF1">
        <w:rPr>
          <w:lang w:val="es-AR"/>
        </w:rPr>
        <w:t xml:space="preserve">, </w:t>
      </w:r>
      <w:r w:rsidR="006E6DF1">
        <w:rPr>
          <w:lang w:val="es-AR"/>
        </w:rPr>
        <w:t>“</w:t>
      </w:r>
      <w:r w:rsidR="006E6DF1" w:rsidRPr="006E6DF1">
        <w:rPr>
          <w:lang w:val="es-AR"/>
        </w:rPr>
        <w:t>Crisis y diversificación (1966-1972)</w:t>
      </w:r>
      <w:r w:rsidR="006E6DF1">
        <w:rPr>
          <w:lang w:val="es-AR"/>
        </w:rPr>
        <w:t>”</w:t>
      </w:r>
      <w:r w:rsidR="006E6DF1" w:rsidRPr="006E6DF1">
        <w:rPr>
          <w:lang w:val="es-AR"/>
        </w:rPr>
        <w:t xml:space="preserve">, </w:t>
      </w:r>
      <w:r w:rsidR="006E6DF1">
        <w:rPr>
          <w:lang w:val="es-AR"/>
        </w:rPr>
        <w:t>“</w:t>
      </w:r>
      <w:proofErr w:type="spellStart"/>
      <w:r w:rsidR="006E6DF1" w:rsidRPr="006E6DF1">
        <w:rPr>
          <w:lang w:val="es-AR"/>
        </w:rPr>
        <w:t>Finale</w:t>
      </w:r>
      <w:proofErr w:type="spellEnd"/>
      <w:r w:rsidR="006E6DF1" w:rsidRPr="006E6DF1">
        <w:rPr>
          <w:lang w:val="es-AR"/>
        </w:rPr>
        <w:t xml:space="preserve"> (lento)</w:t>
      </w:r>
      <w:r w:rsidR="006E6DF1">
        <w:rPr>
          <w:lang w:val="es-AR"/>
        </w:rPr>
        <w:t>”, en</w:t>
      </w:r>
      <w:r w:rsidR="006E6DF1" w:rsidRPr="006E6DF1">
        <w:rPr>
          <w:lang w:val="es-AR"/>
        </w:rPr>
        <w:t xml:space="preserve"> </w:t>
      </w:r>
      <w:r w:rsidR="006E6DF1" w:rsidRPr="006E6DF1">
        <w:t xml:space="preserve"> </w:t>
      </w:r>
      <w:r>
        <w:rPr>
          <w:i/>
          <w:lang w:val="es-AR"/>
        </w:rPr>
        <w:t>Imperialismo,</w:t>
      </w:r>
      <w:r>
        <w:rPr>
          <w:lang w:val="es-AR"/>
        </w:rPr>
        <w:t xml:space="preserve"> </w:t>
      </w:r>
      <w:r>
        <w:rPr>
          <w:i/>
          <w:lang w:val="es-AR"/>
        </w:rPr>
        <w:t>lucha</w:t>
      </w:r>
      <w:r>
        <w:rPr>
          <w:lang w:val="es-AR"/>
        </w:rPr>
        <w:t xml:space="preserve"> </w:t>
      </w:r>
      <w:r>
        <w:rPr>
          <w:i/>
          <w:lang w:val="es-AR"/>
        </w:rPr>
        <w:t>de</w:t>
      </w:r>
      <w:r>
        <w:rPr>
          <w:lang w:val="es-AR"/>
        </w:rPr>
        <w:t xml:space="preserve"> </w:t>
      </w:r>
      <w:r>
        <w:rPr>
          <w:i/>
          <w:lang w:val="es-AR"/>
        </w:rPr>
        <w:t>clases</w:t>
      </w:r>
      <w:r>
        <w:rPr>
          <w:lang w:val="es-AR"/>
        </w:rPr>
        <w:t xml:space="preserve"> </w:t>
      </w:r>
      <w:r>
        <w:rPr>
          <w:i/>
          <w:lang w:val="es-AR"/>
        </w:rPr>
        <w:t>y</w:t>
      </w:r>
      <w:r>
        <w:rPr>
          <w:lang w:val="es-AR"/>
        </w:rPr>
        <w:t xml:space="preserve"> </w:t>
      </w:r>
      <w:r>
        <w:rPr>
          <w:i/>
          <w:lang w:val="es-AR"/>
        </w:rPr>
        <w:t>conocimiento.</w:t>
      </w:r>
      <w:r>
        <w:rPr>
          <w:lang w:val="es-AR"/>
        </w:rPr>
        <w:t xml:space="preserve"> </w:t>
      </w:r>
      <w:r>
        <w:rPr>
          <w:i/>
          <w:lang w:val="es-AR"/>
        </w:rPr>
        <w:t>25</w:t>
      </w:r>
      <w:r>
        <w:rPr>
          <w:lang w:val="es-AR"/>
        </w:rPr>
        <w:t xml:space="preserve"> </w:t>
      </w:r>
      <w:r>
        <w:rPr>
          <w:i/>
          <w:lang w:val="es-AR"/>
        </w:rPr>
        <w:t>años</w:t>
      </w:r>
      <w:r>
        <w:rPr>
          <w:lang w:val="es-AR"/>
        </w:rPr>
        <w:t xml:space="preserve"> </w:t>
      </w:r>
      <w:r>
        <w:rPr>
          <w:i/>
          <w:lang w:val="es-AR"/>
        </w:rPr>
        <w:t>de</w:t>
      </w:r>
      <w:r>
        <w:rPr>
          <w:lang w:val="es-AR"/>
        </w:rPr>
        <w:t xml:space="preserve"> </w:t>
      </w:r>
      <w:r>
        <w:rPr>
          <w:i/>
          <w:lang w:val="es-AR"/>
        </w:rPr>
        <w:t>sociología</w:t>
      </w:r>
      <w:r>
        <w:rPr>
          <w:lang w:val="es-AR"/>
        </w:rPr>
        <w:t xml:space="preserve"> </w:t>
      </w:r>
      <w:r>
        <w:rPr>
          <w:i/>
          <w:lang w:val="es-AR"/>
        </w:rPr>
        <w:t>en</w:t>
      </w:r>
      <w:r>
        <w:rPr>
          <w:lang w:val="es-AR"/>
        </w:rPr>
        <w:t xml:space="preserve"> </w:t>
      </w:r>
      <w:r>
        <w:rPr>
          <w:i/>
          <w:lang w:val="es-AR"/>
        </w:rPr>
        <w:t>Argentina</w:t>
      </w:r>
      <w:r>
        <w:rPr>
          <w:lang w:val="es-AR"/>
        </w:rPr>
        <w:t xml:space="preserve">, Buenos Aires, Tiempo Contemporáneo, </w:t>
      </w:r>
      <w:r w:rsidRPr="006E6DF1">
        <w:rPr>
          <w:lang w:val="es-AR"/>
        </w:rPr>
        <w:t>1974</w:t>
      </w:r>
      <w:r w:rsidR="006E6DF1">
        <w:rPr>
          <w:lang w:val="es-AR"/>
        </w:rPr>
        <w:t>,</w:t>
      </w:r>
      <w:r w:rsidR="006E6DF1" w:rsidRPr="006E6DF1">
        <w:rPr>
          <w:lang w:val="es-AR"/>
        </w:rPr>
        <w:t xml:space="preserve"> pp. 13-18, 49-108</w:t>
      </w:r>
      <w:r w:rsidR="006E6DF1">
        <w:rPr>
          <w:lang w:val="es-AR"/>
        </w:rPr>
        <w:t>.</w:t>
      </w:r>
      <w:r w:rsidRPr="006E6DF1">
        <w:rPr>
          <w:lang w:val="es-AR"/>
        </w:rPr>
        <w:t xml:space="preserve"> </w:t>
      </w:r>
    </w:p>
    <w:p w:rsidR="0021183F" w:rsidRPr="006E6DF1" w:rsidRDefault="0021183F" w:rsidP="0021183F">
      <w:pPr>
        <w:jc w:val="both"/>
        <w:rPr>
          <w:sz w:val="22"/>
          <w:szCs w:val="22"/>
        </w:rPr>
      </w:pPr>
    </w:p>
    <w:p w:rsidR="0021183F" w:rsidRPr="006E6DF1" w:rsidRDefault="0021183F" w:rsidP="0021183F">
      <w:pPr>
        <w:jc w:val="both"/>
        <w:rPr>
          <w:b/>
        </w:rPr>
      </w:pPr>
      <w:r w:rsidRPr="006E6DF1">
        <w:rPr>
          <w:b/>
        </w:rPr>
        <w:t>Lectura complementaria</w:t>
      </w:r>
    </w:p>
    <w:p w:rsidR="006E6DF1" w:rsidRDefault="006E6DF1" w:rsidP="006E6DF1">
      <w:pPr>
        <w:jc w:val="both"/>
        <w:rPr>
          <w:rFonts w:ascii="Symbol" w:eastAsia="Symbol" w:hAnsi="Symbol" w:cs="Symbol"/>
        </w:rPr>
      </w:pPr>
    </w:p>
    <w:p w:rsidR="006E6DF1" w:rsidRPr="006E6DF1" w:rsidRDefault="006E6DF1" w:rsidP="006E6DF1">
      <w:pPr>
        <w:jc w:val="both"/>
        <w:rPr>
          <w:b/>
          <w:i/>
        </w:rPr>
      </w:pPr>
      <w:r>
        <w:rPr>
          <w:rFonts w:ascii="Symbol" w:eastAsia="Symbol" w:hAnsi="Symbol" w:cs="Symbol"/>
        </w:rPr>
        <w:t></w:t>
      </w:r>
      <w:r>
        <w:t xml:space="preserve"> </w:t>
      </w:r>
      <w:r>
        <w:rPr>
          <w:b/>
        </w:rPr>
        <w:t xml:space="preserve">Verón, Eliseo, </w:t>
      </w:r>
      <w:r>
        <w:t xml:space="preserve">“Acerca de la producción social del conocimiento: el ‘estructuralismo’ y la semiología en Argentina y Chile”, en </w:t>
      </w:r>
      <w:r>
        <w:rPr>
          <w:i/>
        </w:rPr>
        <w:t xml:space="preserve">Lenguajes, </w:t>
      </w:r>
      <w:r>
        <w:t xml:space="preserve">nº1, Buenos Aires, 1974. </w:t>
      </w:r>
    </w:p>
    <w:p w:rsidR="0021183F" w:rsidRPr="006E6DF1" w:rsidRDefault="0021183F" w:rsidP="0021183F">
      <w:pPr>
        <w:pStyle w:val="NormalWeb"/>
        <w:jc w:val="both"/>
        <w:rPr>
          <w:b/>
        </w:rPr>
      </w:pPr>
      <w:r w:rsidRPr="006E6DF1">
        <w:rPr>
          <w:rFonts w:ascii="Symbol" w:eastAsia="Symbol" w:hAnsi="Symbol" w:cs="Symbol"/>
        </w:rPr>
        <w:t></w:t>
      </w:r>
      <w:r w:rsidRPr="006E6DF1">
        <w:rPr>
          <w:rFonts w:ascii="Times New Roman" w:eastAsia="Times New Roman" w:hAnsi="Times New Roman" w:cs="Times New Roman"/>
        </w:rPr>
        <w:t xml:space="preserve"> </w:t>
      </w:r>
      <w:proofErr w:type="spellStart"/>
      <w:r w:rsidRPr="006E6DF1">
        <w:rPr>
          <w:rFonts w:ascii="Times New Roman" w:hAnsi="Times New Roman" w:cs="Times New Roman"/>
          <w:b/>
        </w:rPr>
        <w:t>Rubinich</w:t>
      </w:r>
      <w:proofErr w:type="spellEnd"/>
      <w:r w:rsidRPr="006E6DF1">
        <w:rPr>
          <w:rFonts w:ascii="Times New Roman" w:hAnsi="Times New Roman" w:cs="Times New Roman"/>
          <w:b/>
        </w:rPr>
        <w:t xml:space="preserve">, Lucas, </w:t>
      </w:r>
      <w:r w:rsidRPr="006E6DF1">
        <w:rPr>
          <w:rFonts w:ascii="Times New Roman" w:hAnsi="Times New Roman" w:cs="Times New Roman"/>
        </w:rPr>
        <w:t>“</w:t>
      </w:r>
      <w:r w:rsidRPr="006E6DF1">
        <w:rPr>
          <w:rFonts w:ascii="Times New Roman" w:hAnsi="Times New Roman" w:cs="Times New Roman"/>
          <w:bCs/>
        </w:rPr>
        <w:t>Los sociólogos intelectuales: cuatro notas sobre la sociología en los 60</w:t>
      </w:r>
      <w:bookmarkStart w:id="0" w:name="1"/>
      <w:bookmarkEnd w:id="0"/>
      <w:r w:rsidRPr="006E6DF1">
        <w:rPr>
          <w:rFonts w:ascii="Times New Roman" w:hAnsi="Times New Roman" w:cs="Times New Roman"/>
          <w:bCs/>
        </w:rPr>
        <w:t xml:space="preserve">”, </w:t>
      </w:r>
      <w:r w:rsidRPr="006E6DF1">
        <w:rPr>
          <w:rStyle w:val="st"/>
          <w:rFonts w:ascii="Times New Roman" w:hAnsi="Times New Roman" w:cs="Times New Roman"/>
          <w:i/>
        </w:rPr>
        <w:t>Apuntes de investigación</w:t>
      </w:r>
      <w:r w:rsidRPr="006E6DF1">
        <w:rPr>
          <w:rStyle w:val="st"/>
          <w:rFonts w:ascii="Times New Roman" w:hAnsi="Times New Roman" w:cs="Times New Roman"/>
        </w:rPr>
        <w:t xml:space="preserve">, </w:t>
      </w:r>
      <w:proofErr w:type="spellStart"/>
      <w:r w:rsidRPr="006E6DF1">
        <w:rPr>
          <w:rStyle w:val="st"/>
          <w:rFonts w:ascii="Times New Roman" w:hAnsi="Times New Roman" w:cs="Times New Roman"/>
        </w:rPr>
        <w:t>CECyP</w:t>
      </w:r>
      <w:proofErr w:type="spellEnd"/>
      <w:r w:rsidRPr="006E6DF1">
        <w:rPr>
          <w:rStyle w:val="st"/>
          <w:rFonts w:ascii="Times New Roman" w:hAnsi="Times New Roman" w:cs="Times New Roman"/>
        </w:rPr>
        <w:t>, 4, pp. 31-55.</w:t>
      </w:r>
    </w:p>
    <w:p w:rsidR="0021183F" w:rsidRPr="006E6DF1" w:rsidRDefault="0021183F" w:rsidP="0021183F">
      <w:pPr>
        <w:jc w:val="both"/>
      </w:pPr>
    </w:p>
    <w:p w:rsidR="0021183F" w:rsidRPr="006E6DF1" w:rsidRDefault="0021183F" w:rsidP="0021183F">
      <w:pPr>
        <w:jc w:val="both"/>
        <w:rPr>
          <w:b/>
          <w:sz w:val="22"/>
          <w:szCs w:val="22"/>
        </w:rPr>
      </w:pPr>
      <w:r w:rsidRPr="006E6DF1">
        <w:rPr>
          <w:b/>
          <w:sz w:val="28"/>
          <w:szCs w:val="28"/>
        </w:rPr>
        <w:t xml:space="preserve">Unidad III. La impronta </w:t>
      </w:r>
      <w:proofErr w:type="spellStart"/>
      <w:r w:rsidRPr="006E6DF1">
        <w:rPr>
          <w:b/>
          <w:sz w:val="28"/>
          <w:szCs w:val="28"/>
        </w:rPr>
        <w:t>gramsciana</w:t>
      </w:r>
      <w:proofErr w:type="spellEnd"/>
      <w:r w:rsidRPr="006E6DF1">
        <w:rPr>
          <w:b/>
          <w:sz w:val="28"/>
          <w:szCs w:val="28"/>
        </w:rPr>
        <w:t xml:space="preserve"> (de la nueva izquierda a la crítica política de la cultura). </w:t>
      </w:r>
    </w:p>
    <w:p w:rsidR="0021183F" w:rsidRDefault="0021183F" w:rsidP="0021183F">
      <w:pPr>
        <w:jc w:val="both"/>
        <w:rPr>
          <w:b/>
          <w:color w:val="FF0000"/>
          <w:sz w:val="22"/>
          <w:szCs w:val="22"/>
        </w:rPr>
      </w:pPr>
    </w:p>
    <w:p w:rsidR="0021183F" w:rsidRDefault="0021183F" w:rsidP="0021183F">
      <w:pPr>
        <w:jc w:val="both"/>
      </w:pPr>
      <w:r>
        <w:lastRenderedPageBreak/>
        <w:t xml:space="preserve">Praxis editorialista y proyecto intelectual en el itinerario de Héctor Schmucler: de </w:t>
      </w:r>
      <w:r>
        <w:rPr>
          <w:i/>
        </w:rPr>
        <w:t xml:space="preserve">Pasado y Presente </w:t>
      </w:r>
      <w:r>
        <w:t xml:space="preserve">a </w:t>
      </w:r>
      <w:r>
        <w:rPr>
          <w:i/>
        </w:rPr>
        <w:t>Los Libros.</w:t>
      </w:r>
      <w:r>
        <w:t xml:space="preserve"> Nueva izquierda y actualización teórica de la crítica literaria: de Antonio Gramsci a </w:t>
      </w:r>
      <w:proofErr w:type="spellStart"/>
      <w:r>
        <w:t>Roland</w:t>
      </w:r>
      <w:proofErr w:type="spellEnd"/>
      <w:r>
        <w:t xml:space="preserve"> </w:t>
      </w:r>
      <w:proofErr w:type="spellStart"/>
      <w:r>
        <w:t>Barthes</w:t>
      </w:r>
      <w:proofErr w:type="spellEnd"/>
      <w:r>
        <w:t xml:space="preserve">. El análisis ideológico de los lenguajes de la cultura. La conexión chilena: de </w:t>
      </w:r>
      <w:r>
        <w:rPr>
          <w:i/>
        </w:rPr>
        <w:t xml:space="preserve">Para leer al Pato Donald </w:t>
      </w:r>
      <w:r>
        <w:t xml:space="preserve">a </w:t>
      </w:r>
      <w:r>
        <w:rPr>
          <w:i/>
        </w:rPr>
        <w:t xml:space="preserve">Comunicación y Cultura </w:t>
      </w:r>
      <w:r>
        <w:t xml:space="preserve">(retorno a Gramsci). El exilio mexicano y la revolución conceptual de la izquierda. De </w:t>
      </w:r>
      <w:r>
        <w:rPr>
          <w:i/>
        </w:rPr>
        <w:t>Controversia</w:t>
      </w:r>
      <w:r>
        <w:t xml:space="preserve"> a la segunda época de </w:t>
      </w:r>
      <w:r>
        <w:rPr>
          <w:i/>
        </w:rPr>
        <w:t>Comunicación y cultura</w:t>
      </w:r>
      <w:r>
        <w:t>.</w:t>
      </w:r>
    </w:p>
    <w:p w:rsidR="0021183F" w:rsidRDefault="0021183F" w:rsidP="0021183F">
      <w:pPr>
        <w:jc w:val="both"/>
      </w:pPr>
    </w:p>
    <w:p w:rsidR="0021183F" w:rsidRDefault="0021183F" w:rsidP="0021183F">
      <w:pPr>
        <w:numPr>
          <w:ilvl w:val="0"/>
          <w:numId w:val="1"/>
        </w:numPr>
        <w:jc w:val="both"/>
        <w:rPr>
          <w:b/>
        </w:rPr>
      </w:pPr>
      <w:r>
        <w:rPr>
          <w:b/>
        </w:rPr>
        <w:t>Clase</w:t>
      </w:r>
      <w:r w:rsidR="006E6DF1">
        <w:rPr>
          <w:b/>
        </w:rPr>
        <w:t xml:space="preserve"> </w:t>
      </w:r>
      <w:r w:rsidR="00886585">
        <w:rPr>
          <w:b/>
        </w:rPr>
        <w:t>8</w:t>
      </w:r>
      <w:r w:rsidR="006E6DF1">
        <w:rPr>
          <w:b/>
        </w:rPr>
        <w:t>.</w:t>
      </w:r>
      <w:r>
        <w:rPr>
          <w:b/>
        </w:rPr>
        <w:t xml:space="preserve"> Nueva izquierda y crítica cultural: itinerario de Héctor Schmucler.</w:t>
      </w:r>
    </w:p>
    <w:p w:rsidR="0021183F" w:rsidRDefault="0021183F" w:rsidP="0021183F">
      <w:pPr>
        <w:jc w:val="both"/>
        <w:rPr>
          <w:b/>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rPr>
          <w:b/>
          <w:i/>
        </w:rPr>
      </w:pPr>
      <w:r>
        <w:rPr>
          <w:rFonts w:ascii="Symbol" w:eastAsia="Symbol" w:hAnsi="Symbol" w:cs="Symbol"/>
        </w:rPr>
        <w:t></w:t>
      </w:r>
      <w:r>
        <w:t xml:space="preserve"> </w:t>
      </w:r>
      <w:r>
        <w:rPr>
          <w:b/>
        </w:rPr>
        <w:t>Aricó, José</w:t>
      </w:r>
      <w:r>
        <w:t xml:space="preserve">, “Pasado y presente”, en </w:t>
      </w:r>
      <w:r>
        <w:rPr>
          <w:i/>
        </w:rPr>
        <w:t xml:space="preserve">Pasado y Presente </w:t>
      </w:r>
      <w:r>
        <w:t>nº1, Córdoba, abril-junio, 1963.</w:t>
      </w:r>
    </w:p>
    <w:p w:rsidR="0021183F" w:rsidRDefault="0021183F" w:rsidP="0021183F">
      <w:pPr>
        <w:tabs>
          <w:tab w:val="left" w:pos="6500"/>
        </w:tabs>
        <w:jc w:val="both"/>
        <w:rPr>
          <w:b/>
          <w:i/>
        </w:rPr>
      </w:pPr>
      <w:r>
        <w:rPr>
          <w:b/>
          <w:i/>
        </w:rPr>
        <w:tab/>
      </w:r>
    </w:p>
    <w:p w:rsidR="0021183F" w:rsidRDefault="0021183F" w:rsidP="0021183F">
      <w:pPr>
        <w:jc w:val="both"/>
        <w:rPr>
          <w:b/>
        </w:rPr>
      </w:pPr>
      <w:r>
        <w:rPr>
          <w:rFonts w:ascii="Symbol" w:eastAsia="Symbol" w:hAnsi="Symbol" w:cs="Symbol"/>
        </w:rPr>
        <w:t></w:t>
      </w:r>
      <w:r>
        <w:t xml:space="preserve"> </w:t>
      </w:r>
      <w:r>
        <w:rPr>
          <w:b/>
          <w:i/>
        </w:rPr>
        <w:t>Los Libros</w:t>
      </w:r>
      <w:r>
        <w:t>, “La creaci</w:t>
      </w:r>
      <w:r w:rsidR="00886585">
        <w:t>ón de un espacio” [editorial], n</w:t>
      </w:r>
      <w:r>
        <w:t>º1, Buenos Aires, julio, 1969.</w:t>
      </w:r>
    </w:p>
    <w:p w:rsidR="00886585" w:rsidRDefault="00886585" w:rsidP="0021183F">
      <w:pPr>
        <w:jc w:val="both"/>
        <w:rPr>
          <w:rFonts w:ascii="Symbol" w:eastAsia="Symbol" w:hAnsi="Symbol" w:cs="Symbol"/>
        </w:rPr>
      </w:pPr>
    </w:p>
    <w:p w:rsidR="0021183F" w:rsidRPr="00886585" w:rsidRDefault="0021183F" w:rsidP="0021183F">
      <w:pPr>
        <w:jc w:val="both"/>
      </w:pPr>
      <w:r w:rsidRPr="00886585">
        <w:rPr>
          <w:rFonts w:ascii="Symbol" w:eastAsia="Symbol" w:hAnsi="Symbol" w:cs="Symbol"/>
        </w:rPr>
        <w:t></w:t>
      </w:r>
      <w:r w:rsidRPr="00886585">
        <w:t xml:space="preserve"> </w:t>
      </w:r>
      <w:r w:rsidRPr="00886585">
        <w:rPr>
          <w:b/>
          <w:i/>
        </w:rPr>
        <w:t>Comunicación y cultura</w:t>
      </w:r>
      <w:r w:rsidRPr="00886585">
        <w:rPr>
          <w:b/>
        </w:rPr>
        <w:t>,</w:t>
      </w:r>
      <w:r w:rsidRPr="00886585">
        <w:t xml:space="preserve"> “Editorial”, en </w:t>
      </w:r>
      <w:r w:rsidRPr="00886585">
        <w:rPr>
          <w:i/>
        </w:rPr>
        <w:t>Comunicación y cultura</w:t>
      </w:r>
      <w:r w:rsidRPr="00886585">
        <w:t xml:space="preserve">, </w:t>
      </w:r>
      <w:r w:rsidR="00886585">
        <w:t>n</w:t>
      </w:r>
      <w:r w:rsidRPr="00886585">
        <w:t>°1, Santiago de Chile, Buenos Aires, julio 1973.</w:t>
      </w:r>
    </w:p>
    <w:p w:rsidR="0021183F" w:rsidRDefault="0021183F" w:rsidP="0021183F">
      <w:pPr>
        <w:jc w:val="both"/>
        <w:rPr>
          <w:rFonts w:ascii="Symbol" w:eastAsia="Symbol" w:hAnsi="Symbol" w:cs="Symbol"/>
        </w:rPr>
      </w:pPr>
    </w:p>
    <w:p w:rsidR="0021183F" w:rsidRDefault="0021183F" w:rsidP="0021183F">
      <w:pPr>
        <w:jc w:val="both"/>
      </w:pPr>
    </w:p>
    <w:p w:rsidR="0021183F" w:rsidRDefault="0021183F" w:rsidP="0021183F">
      <w:pPr>
        <w:jc w:val="both"/>
        <w:rPr>
          <w:b/>
        </w:rPr>
      </w:pPr>
      <w:r>
        <w:rPr>
          <w:b/>
        </w:rPr>
        <w:t>Lecturas complementarias</w:t>
      </w:r>
    </w:p>
    <w:p w:rsidR="0021183F" w:rsidRDefault="0021183F" w:rsidP="0021183F">
      <w:pPr>
        <w:jc w:val="both"/>
      </w:pPr>
    </w:p>
    <w:p w:rsidR="00886585" w:rsidRDefault="00886585" w:rsidP="0021183F">
      <w:pPr>
        <w:jc w:val="both"/>
      </w:pPr>
      <w:r>
        <w:rPr>
          <w:rFonts w:ascii="Symbol" w:eastAsia="Symbol" w:hAnsi="Symbol" w:cs="Symbol"/>
        </w:rPr>
        <w:t></w:t>
      </w:r>
      <w:r>
        <w:rPr>
          <w:rFonts w:ascii="Symbol" w:eastAsia="Symbol" w:hAnsi="Symbol" w:cs="Symbol"/>
        </w:rPr>
        <w:t></w:t>
      </w:r>
      <w:r w:rsidRPr="008F478A">
        <w:t xml:space="preserve"> </w:t>
      </w:r>
      <w:r>
        <w:t xml:space="preserve"> </w:t>
      </w:r>
      <w:r w:rsidRPr="00886585">
        <w:rPr>
          <w:b/>
        </w:rPr>
        <w:t>Crespo, Horacio,</w:t>
      </w:r>
      <w:r>
        <w:t xml:space="preserve"> </w:t>
      </w:r>
      <w:r w:rsidRPr="008F478A">
        <w:t xml:space="preserve">“Córdoba, </w:t>
      </w:r>
      <w:r w:rsidRPr="008F478A">
        <w:rPr>
          <w:i/>
        </w:rPr>
        <w:t xml:space="preserve">Pasado y Presente </w:t>
      </w:r>
      <w:r w:rsidRPr="008F478A">
        <w:t xml:space="preserve">y la obra de José Aricó. Una guía de aproximación”, en </w:t>
      </w:r>
      <w:r w:rsidRPr="008F478A">
        <w:rPr>
          <w:i/>
        </w:rPr>
        <w:t xml:space="preserve">Estudios, </w:t>
      </w:r>
      <w:r w:rsidRPr="008F478A">
        <w:t>nº7-8, 1999.</w:t>
      </w:r>
    </w:p>
    <w:p w:rsidR="00886585" w:rsidRDefault="00886585" w:rsidP="0021183F">
      <w:pPr>
        <w:jc w:val="both"/>
        <w:rPr>
          <w:rFonts w:ascii="Symbol" w:eastAsia="Symbol" w:hAnsi="Symbol" w:cs="Symbol"/>
        </w:rPr>
      </w:pPr>
    </w:p>
    <w:p w:rsidR="0021183F" w:rsidRDefault="0021183F" w:rsidP="0021183F">
      <w:pPr>
        <w:jc w:val="both"/>
      </w:pPr>
      <w:r>
        <w:rPr>
          <w:rFonts w:ascii="Symbol" w:eastAsia="Symbol" w:hAnsi="Symbol" w:cs="Symbol"/>
        </w:rPr>
        <w:t></w:t>
      </w:r>
      <w:r>
        <w:rPr>
          <w:rFonts w:ascii="Symbol" w:eastAsia="Symbol" w:hAnsi="Symbol" w:cs="Symbol"/>
        </w:rPr>
        <w:t></w:t>
      </w:r>
      <w:proofErr w:type="spellStart"/>
      <w:r w:rsidRPr="00886585">
        <w:rPr>
          <w:b/>
        </w:rPr>
        <w:t>Fontdevila</w:t>
      </w:r>
      <w:proofErr w:type="spellEnd"/>
      <w:r w:rsidRPr="00886585">
        <w:rPr>
          <w:b/>
        </w:rPr>
        <w:t xml:space="preserve">, Eva, </w:t>
      </w:r>
      <w:proofErr w:type="spellStart"/>
      <w:r w:rsidRPr="00886585">
        <w:rPr>
          <w:b/>
        </w:rPr>
        <w:t>Pulleiro</w:t>
      </w:r>
      <w:proofErr w:type="spellEnd"/>
      <w:r w:rsidRPr="00886585">
        <w:rPr>
          <w:b/>
        </w:rPr>
        <w:t xml:space="preserve"> Adrián</w:t>
      </w:r>
      <w:r>
        <w:t>, “</w:t>
      </w:r>
      <w:r>
        <w:rPr>
          <w:i/>
        </w:rPr>
        <w:t xml:space="preserve">Los Libros. </w:t>
      </w:r>
      <w:r>
        <w:t xml:space="preserve">De la modernización a la partidización”, revista </w:t>
      </w:r>
      <w:r>
        <w:rPr>
          <w:i/>
        </w:rPr>
        <w:t xml:space="preserve">Zigurat, </w:t>
      </w:r>
      <w:r w:rsidR="00886585">
        <w:t>n</w:t>
      </w:r>
      <w:r>
        <w:t>°5, Facultad de Ciencias Sociales, Universidad de Buenos Aires, 2005, pp. 168-173.</w:t>
      </w:r>
    </w:p>
    <w:p w:rsidR="0021183F" w:rsidRDefault="0021183F" w:rsidP="0021183F">
      <w:pPr>
        <w:jc w:val="both"/>
        <w:rPr>
          <w:b/>
        </w:rPr>
      </w:pPr>
    </w:p>
    <w:p w:rsidR="0021183F" w:rsidRDefault="0021183F" w:rsidP="0021183F">
      <w:pPr>
        <w:jc w:val="both"/>
      </w:pPr>
    </w:p>
    <w:p w:rsidR="0021183F" w:rsidRDefault="00886585" w:rsidP="0021183F">
      <w:pPr>
        <w:numPr>
          <w:ilvl w:val="0"/>
          <w:numId w:val="1"/>
        </w:numPr>
        <w:jc w:val="both"/>
        <w:rPr>
          <w:b/>
        </w:rPr>
      </w:pPr>
      <w:r>
        <w:rPr>
          <w:b/>
        </w:rPr>
        <w:t>Clase 9</w:t>
      </w:r>
      <w:r w:rsidR="0021183F">
        <w:rPr>
          <w:b/>
        </w:rPr>
        <w:t xml:space="preserve">. Cultura, vida cotidiana y revolución: de </w:t>
      </w:r>
      <w:r w:rsidR="0021183F">
        <w:rPr>
          <w:b/>
          <w:i/>
        </w:rPr>
        <w:t>Para leer al Pato Donald</w:t>
      </w:r>
      <w:r w:rsidR="0021183F">
        <w:rPr>
          <w:b/>
        </w:rPr>
        <w:t xml:space="preserve"> a </w:t>
      </w:r>
      <w:r w:rsidR="0021183F">
        <w:rPr>
          <w:b/>
          <w:i/>
        </w:rPr>
        <w:t>Comunicación y cultura</w:t>
      </w:r>
      <w:r w:rsidR="0021183F">
        <w:rPr>
          <w:b/>
        </w:rPr>
        <w:t>.</w:t>
      </w:r>
    </w:p>
    <w:p w:rsidR="0021183F" w:rsidRDefault="0021183F" w:rsidP="0021183F">
      <w:pPr>
        <w:jc w:val="both"/>
        <w:rPr>
          <w:b/>
          <w:color w:val="FF0000"/>
        </w:rPr>
      </w:pPr>
    </w:p>
    <w:p w:rsidR="0021183F" w:rsidRPr="00432F5B" w:rsidRDefault="0021183F" w:rsidP="0021183F">
      <w:pPr>
        <w:jc w:val="both"/>
        <w:rPr>
          <w:b/>
          <w:color w:val="FF0000"/>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rPr>
          <w:b/>
          <w:i/>
        </w:rPr>
      </w:pPr>
      <w:r>
        <w:rPr>
          <w:rFonts w:ascii="Symbol" w:eastAsia="Symbol" w:hAnsi="Symbol" w:cs="Symbol"/>
        </w:rPr>
        <w:t></w:t>
      </w:r>
      <w:r>
        <w:t xml:space="preserve"> </w:t>
      </w:r>
      <w:r>
        <w:rPr>
          <w:b/>
        </w:rPr>
        <w:t>Schmucler, Héctor,</w:t>
      </w:r>
      <w:r>
        <w:t xml:space="preserve"> “Donald y la política”, en Ariel </w:t>
      </w:r>
      <w:proofErr w:type="spellStart"/>
      <w:r>
        <w:t>Dorfman</w:t>
      </w:r>
      <w:proofErr w:type="spellEnd"/>
      <w:r>
        <w:t xml:space="preserve"> y </w:t>
      </w:r>
      <w:proofErr w:type="spellStart"/>
      <w:r>
        <w:t>Armand</w:t>
      </w:r>
      <w:proofErr w:type="spellEnd"/>
      <w:r>
        <w:t xml:space="preserve"> </w:t>
      </w:r>
      <w:proofErr w:type="spellStart"/>
      <w:r>
        <w:t>Mattelart</w:t>
      </w:r>
      <w:proofErr w:type="spellEnd"/>
      <w:r>
        <w:t xml:space="preserve">, </w:t>
      </w:r>
      <w:r>
        <w:rPr>
          <w:i/>
        </w:rPr>
        <w:t xml:space="preserve">Para leer al Pato Donald, </w:t>
      </w:r>
      <w:r>
        <w:t>Buenos Aires, Siglo XXI, 2002 [1972]), pp. 3-10.</w:t>
      </w:r>
    </w:p>
    <w:p w:rsidR="0021183F" w:rsidRDefault="0021183F" w:rsidP="0021183F">
      <w:pPr>
        <w:jc w:val="both"/>
        <w:rPr>
          <w:b/>
          <w:i/>
        </w:rPr>
      </w:pPr>
    </w:p>
    <w:p w:rsidR="0021183F" w:rsidRDefault="0021183F" w:rsidP="00FB2002">
      <w:pPr>
        <w:jc w:val="both"/>
        <w:rPr>
          <w:rFonts w:ascii="Symbol" w:hAnsi="Symbol" w:cs="Symbol"/>
        </w:rPr>
      </w:pPr>
      <w:r>
        <w:rPr>
          <w:rFonts w:ascii="Symbol" w:eastAsia="Symbol" w:hAnsi="Symbol" w:cs="Symbol"/>
        </w:rPr>
        <w:t></w:t>
      </w:r>
      <w:r>
        <w:rPr>
          <w:rFonts w:ascii="Symbol" w:eastAsia="Symbol" w:hAnsi="Symbol" w:cs="Symbol"/>
        </w:rPr>
        <w:t></w:t>
      </w:r>
      <w:r>
        <w:rPr>
          <w:b/>
        </w:rPr>
        <w:t>Schmucler, Héctor,</w:t>
      </w:r>
      <w:r>
        <w:t xml:space="preserve"> “Dependencia y liberalismo. El diario </w:t>
      </w:r>
      <w:r>
        <w:rPr>
          <w:i/>
        </w:rPr>
        <w:t>La Opinión</w:t>
      </w:r>
      <w:r>
        <w:t xml:space="preserve">” [1972], en </w:t>
      </w:r>
      <w:r>
        <w:rPr>
          <w:i/>
        </w:rPr>
        <w:t xml:space="preserve">Memoria de la comunicación, </w:t>
      </w:r>
      <w:r>
        <w:t xml:space="preserve">Buenos Aires, </w:t>
      </w:r>
      <w:proofErr w:type="spellStart"/>
      <w:r>
        <w:t>Biblos</w:t>
      </w:r>
      <w:proofErr w:type="spellEnd"/>
      <w:r>
        <w:t>, 1997, pp. 95-107.</w:t>
      </w:r>
    </w:p>
    <w:p w:rsidR="0021183F" w:rsidRDefault="0021183F" w:rsidP="0021183F">
      <w:pPr>
        <w:jc w:val="both"/>
      </w:pPr>
    </w:p>
    <w:p w:rsidR="0021183F" w:rsidRDefault="0021183F" w:rsidP="0021183F">
      <w:pPr>
        <w:jc w:val="both"/>
      </w:pPr>
      <w:r>
        <w:rPr>
          <w:rFonts w:ascii="Symbol" w:eastAsia="Symbol" w:hAnsi="Symbol" w:cs="Symbol"/>
        </w:rPr>
        <w:t></w:t>
      </w:r>
      <w:r>
        <w:t xml:space="preserve"> </w:t>
      </w:r>
      <w:r>
        <w:rPr>
          <w:b/>
        </w:rPr>
        <w:t>Schmucler, Héctor</w:t>
      </w:r>
      <w:r>
        <w:t xml:space="preserve">, "La investigación sobre comunicación masiva", en </w:t>
      </w:r>
      <w:r>
        <w:rPr>
          <w:i/>
        </w:rPr>
        <w:t>Comunicación y Cultura</w:t>
      </w:r>
      <w:r w:rsidR="00EE10C1">
        <w:t>, n</w:t>
      </w:r>
      <w:r>
        <w:t>º4, 1975.</w:t>
      </w:r>
    </w:p>
    <w:p w:rsidR="0021183F" w:rsidRDefault="0021183F" w:rsidP="0021183F">
      <w:pPr>
        <w:jc w:val="both"/>
      </w:pPr>
    </w:p>
    <w:p w:rsidR="0021183F" w:rsidRDefault="0021183F" w:rsidP="0021183F">
      <w:pPr>
        <w:jc w:val="both"/>
        <w:rPr>
          <w:b/>
        </w:rPr>
      </w:pPr>
      <w:r>
        <w:rPr>
          <w:b/>
        </w:rPr>
        <w:t>Lectura complementaria</w:t>
      </w:r>
    </w:p>
    <w:p w:rsidR="0021183F" w:rsidRDefault="0021183F" w:rsidP="0021183F">
      <w:pPr>
        <w:jc w:val="both"/>
        <w:rPr>
          <w:rFonts w:ascii="Symbol" w:eastAsia="Symbol" w:hAnsi="Symbol" w:cs="Symbol"/>
        </w:rPr>
      </w:pPr>
    </w:p>
    <w:p w:rsidR="0021183F" w:rsidRDefault="0021183F" w:rsidP="0021183F">
      <w:pPr>
        <w:jc w:val="both"/>
      </w:pPr>
      <w:r>
        <w:rPr>
          <w:rFonts w:ascii="Symbol" w:eastAsia="Symbol" w:hAnsi="Symbol" w:cs="Symbol"/>
        </w:rPr>
        <w:lastRenderedPageBreak/>
        <w:t></w:t>
      </w:r>
      <w:r>
        <w:t xml:space="preserve"> </w:t>
      </w:r>
      <w:proofErr w:type="spellStart"/>
      <w:r>
        <w:rPr>
          <w:b/>
        </w:rPr>
        <w:t>Zarowsky</w:t>
      </w:r>
      <w:proofErr w:type="spellEnd"/>
      <w:r>
        <w:rPr>
          <w:b/>
        </w:rPr>
        <w:t>, Mariano, “</w:t>
      </w:r>
      <w:r>
        <w:t xml:space="preserve">De </w:t>
      </w:r>
      <w:r>
        <w:rPr>
          <w:i/>
        </w:rPr>
        <w:t xml:space="preserve">Pasado y Presente </w:t>
      </w:r>
      <w:r>
        <w:t xml:space="preserve">a </w:t>
      </w:r>
      <w:r>
        <w:rPr>
          <w:i/>
        </w:rPr>
        <w:t xml:space="preserve">Comunicación y Cultura. </w:t>
      </w:r>
      <w:r>
        <w:t xml:space="preserve">Praxis editorialista y proyecto intelectual en el itinerario de Héctor Schmucler”, en </w:t>
      </w:r>
      <w:r>
        <w:rPr>
          <w:i/>
        </w:rPr>
        <w:t xml:space="preserve">Los intelectuales de la comunicación en la Argentina (1956-1985): los modernos, las vanguardias, los científicos, los populistas, </w:t>
      </w:r>
      <w:proofErr w:type="spellStart"/>
      <w:r>
        <w:t>mimeo</w:t>
      </w:r>
      <w:proofErr w:type="spellEnd"/>
      <w:r>
        <w:t>.</w:t>
      </w:r>
    </w:p>
    <w:p w:rsidR="0021183F" w:rsidRDefault="0021183F" w:rsidP="0021183F">
      <w:pPr>
        <w:jc w:val="both"/>
        <w:rPr>
          <w:rFonts w:ascii="Symbol" w:eastAsia="Symbol" w:hAnsi="Symbol" w:cs="Symbol"/>
        </w:rPr>
      </w:pPr>
    </w:p>
    <w:p w:rsidR="0021183F" w:rsidRDefault="0021183F" w:rsidP="0021183F">
      <w:pPr>
        <w:numPr>
          <w:ilvl w:val="0"/>
          <w:numId w:val="1"/>
        </w:numPr>
        <w:jc w:val="both"/>
        <w:rPr>
          <w:b/>
          <w:i/>
        </w:rPr>
      </w:pPr>
      <w:r>
        <w:rPr>
          <w:b/>
        </w:rPr>
        <w:t>Clase</w:t>
      </w:r>
      <w:r w:rsidR="00FB2002">
        <w:rPr>
          <w:b/>
        </w:rPr>
        <w:t xml:space="preserve"> 10</w:t>
      </w:r>
      <w:r>
        <w:rPr>
          <w:b/>
        </w:rPr>
        <w:t>. El exilio mexicano, la revolución conceptual de la izquierda y los nuevos paradigmas</w:t>
      </w:r>
      <w:r w:rsidR="00FB2002">
        <w:rPr>
          <w:b/>
        </w:rPr>
        <w:t xml:space="preserve"> en ciencias sociales</w:t>
      </w:r>
      <w:r>
        <w:rPr>
          <w:b/>
          <w:i/>
        </w:rPr>
        <w:t>.</w:t>
      </w:r>
    </w:p>
    <w:p w:rsidR="00FB2002" w:rsidRDefault="00FB2002" w:rsidP="0021183F">
      <w:pPr>
        <w:jc w:val="both"/>
        <w:rPr>
          <w:b/>
        </w:rPr>
      </w:pPr>
    </w:p>
    <w:p w:rsidR="0021183F" w:rsidRPr="00FB2002" w:rsidRDefault="00FB2002" w:rsidP="0021183F">
      <w:pPr>
        <w:jc w:val="both"/>
        <w:rPr>
          <w:b/>
        </w:rPr>
      </w:pPr>
      <w:r w:rsidRPr="00FB2002">
        <w:rPr>
          <w:b/>
        </w:rPr>
        <w:t>Lecturas obligatorias</w:t>
      </w:r>
    </w:p>
    <w:p w:rsidR="00FB2002" w:rsidRDefault="00FB2002" w:rsidP="0021183F">
      <w:pPr>
        <w:jc w:val="both"/>
        <w:rPr>
          <w:rFonts w:ascii="Symbol" w:eastAsia="Symbol" w:hAnsi="Symbol" w:cs="Symbol"/>
        </w:rPr>
      </w:pPr>
    </w:p>
    <w:p w:rsidR="0021183F" w:rsidRDefault="0021183F" w:rsidP="0021183F">
      <w:pPr>
        <w:jc w:val="both"/>
        <w:rPr>
          <w:b/>
        </w:rPr>
      </w:pPr>
      <w:r>
        <w:rPr>
          <w:rFonts w:ascii="Symbol" w:eastAsia="Symbol" w:hAnsi="Symbol" w:cs="Symbol"/>
        </w:rPr>
        <w:t></w:t>
      </w:r>
      <w:r>
        <w:t xml:space="preserve"> </w:t>
      </w:r>
      <w:r>
        <w:rPr>
          <w:b/>
        </w:rPr>
        <w:t>Schmucler, Héctor</w:t>
      </w:r>
      <w:r>
        <w:t xml:space="preserve">, “Apuntes e interrogantes para reflexionar sobre política”, </w:t>
      </w:r>
      <w:r>
        <w:rPr>
          <w:i/>
        </w:rPr>
        <w:t xml:space="preserve">Controversia, </w:t>
      </w:r>
      <w:r w:rsidR="00EE10C1">
        <w:t>n</w:t>
      </w:r>
      <w:r>
        <w:t>° 11-12, México, 1981.</w:t>
      </w:r>
    </w:p>
    <w:p w:rsidR="0021183F" w:rsidRDefault="0021183F" w:rsidP="0021183F">
      <w:pPr>
        <w:jc w:val="both"/>
        <w:rPr>
          <w:b/>
        </w:rPr>
      </w:pPr>
    </w:p>
    <w:p w:rsidR="0021183F" w:rsidRDefault="0021183F" w:rsidP="0021183F">
      <w:pPr>
        <w:jc w:val="both"/>
      </w:pPr>
      <w:r>
        <w:rPr>
          <w:rFonts w:ascii="Symbol" w:eastAsia="Symbol" w:hAnsi="Symbol" w:cs="Symbol"/>
        </w:rPr>
        <w:t></w:t>
      </w:r>
      <w:r>
        <w:t xml:space="preserve"> </w:t>
      </w:r>
      <w:proofErr w:type="spellStart"/>
      <w:r>
        <w:rPr>
          <w:b/>
        </w:rPr>
        <w:t>Calleti</w:t>
      </w:r>
      <w:proofErr w:type="spellEnd"/>
      <w:r>
        <w:rPr>
          <w:b/>
        </w:rPr>
        <w:t>, Sergio, Casullo, Nicolás,</w:t>
      </w:r>
      <w:r>
        <w:t xml:space="preserve"> “El socialismo que cayó del cielo”, </w:t>
      </w:r>
      <w:r>
        <w:rPr>
          <w:i/>
        </w:rPr>
        <w:t xml:space="preserve">Controversia, </w:t>
      </w:r>
      <w:r w:rsidR="00EE10C1">
        <w:t>n</w:t>
      </w:r>
      <w:r>
        <w:t>°</w:t>
      </w:r>
      <w:r>
        <w:rPr>
          <w:i/>
        </w:rPr>
        <w:t xml:space="preserve"> </w:t>
      </w:r>
      <w:r>
        <w:t>14, México, 1981.</w:t>
      </w:r>
    </w:p>
    <w:p w:rsidR="0021183F" w:rsidRDefault="0021183F" w:rsidP="0021183F">
      <w:pPr>
        <w:jc w:val="both"/>
      </w:pPr>
    </w:p>
    <w:p w:rsidR="0021183F" w:rsidRDefault="0021183F" w:rsidP="0021183F">
      <w:pPr>
        <w:jc w:val="both"/>
      </w:pPr>
      <w:r>
        <w:rPr>
          <w:rFonts w:ascii="Symbol" w:eastAsia="Symbol" w:hAnsi="Symbol" w:cs="Symbol"/>
        </w:rPr>
        <w:t></w:t>
      </w:r>
      <w:r>
        <w:t xml:space="preserve"> </w:t>
      </w:r>
      <w:hyperlink r:id="rId5" w:history="1">
        <w:r w:rsidRPr="00FB2002">
          <w:rPr>
            <w:rStyle w:val="Hipervnculo"/>
            <w:b/>
            <w:color w:val="auto"/>
            <w:u w:val="none"/>
          </w:rPr>
          <w:t xml:space="preserve">Schmucler, Héctor, </w:t>
        </w:r>
      </w:hyperlink>
      <w:hyperlink r:id="rId6" w:history="1">
        <w:proofErr w:type="spellStart"/>
        <w:r w:rsidRPr="00FB2002">
          <w:rPr>
            <w:rStyle w:val="Hipervnculo"/>
            <w:b/>
            <w:color w:val="auto"/>
            <w:u w:val="none"/>
          </w:rPr>
          <w:t>Mattelart</w:t>
        </w:r>
        <w:proofErr w:type="spellEnd"/>
        <w:r w:rsidRPr="00FB2002">
          <w:rPr>
            <w:rStyle w:val="Hipervnculo"/>
            <w:b/>
            <w:color w:val="auto"/>
            <w:u w:val="none"/>
          </w:rPr>
          <w:t xml:space="preserve">, </w:t>
        </w:r>
        <w:proofErr w:type="spellStart"/>
        <w:r w:rsidRPr="00FB2002">
          <w:rPr>
            <w:rStyle w:val="Hipervnculo"/>
            <w:b/>
            <w:color w:val="auto"/>
            <w:u w:val="none"/>
          </w:rPr>
          <w:t>Armand</w:t>
        </w:r>
        <w:proofErr w:type="spellEnd"/>
        <w:r w:rsidRPr="00FB2002">
          <w:rPr>
            <w:rStyle w:val="Hipervnculo"/>
            <w:b/>
            <w:color w:val="auto"/>
            <w:u w:val="none"/>
          </w:rPr>
          <w:t xml:space="preserve">, </w:t>
        </w:r>
      </w:hyperlink>
      <w:r>
        <w:rPr>
          <w:rStyle w:val="fichaarticuloautores"/>
        </w:rPr>
        <w:t>“</w:t>
      </w:r>
      <w:r>
        <w:t>Construir la democracia”</w:t>
      </w:r>
      <w:r>
        <w:rPr>
          <w:rStyle w:val="fichaarticuloautores"/>
        </w:rPr>
        <w:t xml:space="preserve">, </w:t>
      </w:r>
      <w:r>
        <w:t xml:space="preserve">en </w:t>
      </w:r>
      <w:r>
        <w:rPr>
          <w:rStyle w:val="fichafasciculotitulo"/>
          <w:i/>
        </w:rPr>
        <w:t>Comunicación y cultura,</w:t>
      </w:r>
      <w:r w:rsidR="00EE10C1">
        <w:rPr>
          <w:rStyle w:val="fichafasciculotitulo"/>
        </w:rPr>
        <w:t xml:space="preserve"> n</w:t>
      </w:r>
      <w:r>
        <w:rPr>
          <w:rStyle w:val="fichafasciculotitulo"/>
        </w:rPr>
        <w:t>°7</w:t>
      </w:r>
      <w:r>
        <w:rPr>
          <w:rStyle w:val="fichafasciculodescriptivos"/>
          <w:i/>
        </w:rPr>
        <w:t xml:space="preserve">, </w:t>
      </w:r>
      <w:r>
        <w:rPr>
          <w:rStyle w:val="fichafasciculodescriptivos"/>
        </w:rPr>
        <w:t>México, 1982, pp. 7-10.</w:t>
      </w:r>
    </w:p>
    <w:p w:rsidR="0021183F" w:rsidRDefault="0021183F" w:rsidP="0021183F">
      <w:pPr>
        <w:jc w:val="both"/>
      </w:pPr>
    </w:p>
    <w:p w:rsidR="0021183F" w:rsidRDefault="0021183F" w:rsidP="0021183F">
      <w:pPr>
        <w:jc w:val="both"/>
      </w:pPr>
      <w:r>
        <w:rPr>
          <w:rFonts w:ascii="Symbol" w:eastAsia="Symbol" w:hAnsi="Symbol" w:cs="Symbol"/>
        </w:rPr>
        <w:t></w:t>
      </w:r>
      <w:r>
        <w:t xml:space="preserve"> </w:t>
      </w:r>
      <w:proofErr w:type="spellStart"/>
      <w:r>
        <w:rPr>
          <w:b/>
        </w:rPr>
        <w:t>Caletti</w:t>
      </w:r>
      <w:proofErr w:type="spellEnd"/>
      <w:r>
        <w:rPr>
          <w:b/>
        </w:rPr>
        <w:t>, Sergio,</w:t>
      </w:r>
      <w:r>
        <w:t xml:space="preserve"> “Reflexiones sobre teoría y cambio social”,</w:t>
      </w:r>
      <w:r>
        <w:rPr>
          <w:rStyle w:val="fichaarticulonopaginas"/>
        </w:rPr>
        <w:t xml:space="preserve"> en </w:t>
      </w:r>
      <w:r>
        <w:rPr>
          <w:rStyle w:val="fichafasciculotitulo"/>
          <w:i/>
        </w:rPr>
        <w:t xml:space="preserve">Comunicación y cultura, </w:t>
      </w:r>
      <w:r w:rsidR="00EE10C1">
        <w:rPr>
          <w:rStyle w:val="fichafasciculotitulo"/>
        </w:rPr>
        <w:t>n</w:t>
      </w:r>
      <w:r>
        <w:rPr>
          <w:rStyle w:val="fichafasciculotitulo"/>
        </w:rPr>
        <w:t>° 10, México, 1983.</w:t>
      </w:r>
    </w:p>
    <w:p w:rsidR="0021183F" w:rsidRDefault="0021183F" w:rsidP="0021183F">
      <w:pPr>
        <w:jc w:val="both"/>
      </w:pPr>
    </w:p>
    <w:p w:rsidR="0021183F" w:rsidRPr="00406882" w:rsidRDefault="0021183F" w:rsidP="0021183F">
      <w:pPr>
        <w:ind w:right="-1"/>
        <w:jc w:val="both"/>
        <w:rPr>
          <w:lang w:val="es-AR"/>
        </w:rPr>
      </w:pPr>
      <w:r>
        <w:rPr>
          <w:rFonts w:ascii="Symbol" w:eastAsia="Symbol" w:hAnsi="Symbol" w:cs="Symbol"/>
        </w:rPr>
        <w:t></w:t>
      </w:r>
      <w:r>
        <w:rPr>
          <w:rFonts w:ascii="Symbol" w:eastAsia="Symbol" w:hAnsi="Symbol" w:cs="Symbol"/>
        </w:rPr>
        <w:t></w:t>
      </w:r>
      <w:r w:rsidRPr="00406882">
        <w:rPr>
          <w:b/>
          <w:lang w:val="es-AR"/>
        </w:rPr>
        <w:t xml:space="preserve">Schmucler, Héctor, </w:t>
      </w:r>
      <w:proofErr w:type="spellStart"/>
      <w:r w:rsidRPr="00406882">
        <w:rPr>
          <w:b/>
          <w:lang w:val="es-AR"/>
        </w:rPr>
        <w:t>Mattelart</w:t>
      </w:r>
      <w:proofErr w:type="spellEnd"/>
      <w:r w:rsidRPr="00406882">
        <w:rPr>
          <w:b/>
          <w:lang w:val="es-AR"/>
        </w:rPr>
        <w:t xml:space="preserve">, </w:t>
      </w:r>
      <w:proofErr w:type="spellStart"/>
      <w:r w:rsidRPr="00406882">
        <w:rPr>
          <w:b/>
          <w:lang w:val="es-AR"/>
        </w:rPr>
        <w:t>Armand</w:t>
      </w:r>
      <w:proofErr w:type="spellEnd"/>
      <w:r w:rsidRPr="00406882">
        <w:rPr>
          <w:b/>
          <w:lang w:val="es-AR"/>
        </w:rPr>
        <w:t xml:space="preserve">, </w:t>
      </w:r>
      <w:r w:rsidRPr="00406882">
        <w:rPr>
          <w:lang w:val="es-AR"/>
        </w:rPr>
        <w:t xml:space="preserve">“Introducción”, </w:t>
      </w:r>
      <w:r w:rsidRPr="00406882">
        <w:rPr>
          <w:i/>
          <w:lang w:val="es-AR"/>
        </w:rPr>
        <w:t>América latina en la encrucijada telem</w:t>
      </w:r>
      <w:r>
        <w:rPr>
          <w:i/>
          <w:lang w:val="es-AR"/>
        </w:rPr>
        <w:t xml:space="preserve">ática, </w:t>
      </w:r>
      <w:r w:rsidR="00EE10C1">
        <w:rPr>
          <w:lang w:val="es-AR"/>
        </w:rPr>
        <w:t>Mé</w:t>
      </w:r>
      <w:r>
        <w:rPr>
          <w:lang w:val="es-AR"/>
        </w:rPr>
        <w:t xml:space="preserve">xico, </w:t>
      </w:r>
      <w:proofErr w:type="spellStart"/>
      <w:r>
        <w:rPr>
          <w:lang w:val="es-AR"/>
        </w:rPr>
        <w:t>Paidos</w:t>
      </w:r>
      <w:proofErr w:type="spellEnd"/>
      <w:r>
        <w:rPr>
          <w:lang w:val="es-AR"/>
        </w:rPr>
        <w:t>, 1983.</w:t>
      </w:r>
    </w:p>
    <w:p w:rsidR="0021183F" w:rsidRPr="00406882" w:rsidRDefault="0021183F" w:rsidP="0021183F">
      <w:pPr>
        <w:jc w:val="both"/>
        <w:rPr>
          <w:b/>
          <w:lang w:val="es-AR"/>
        </w:rPr>
      </w:pPr>
    </w:p>
    <w:p w:rsidR="00FB2002" w:rsidRDefault="00FB2002" w:rsidP="0021183F">
      <w:pPr>
        <w:jc w:val="both"/>
        <w:rPr>
          <w:b/>
        </w:rPr>
      </w:pPr>
    </w:p>
    <w:p w:rsidR="0021183F" w:rsidRDefault="00FB2002" w:rsidP="0021183F">
      <w:pPr>
        <w:jc w:val="both"/>
        <w:rPr>
          <w:b/>
        </w:rPr>
      </w:pPr>
      <w:r>
        <w:rPr>
          <w:b/>
        </w:rPr>
        <w:t>Lecturas complementarias</w:t>
      </w:r>
    </w:p>
    <w:p w:rsidR="00FB2002" w:rsidRDefault="00FB2002" w:rsidP="0021183F">
      <w:pPr>
        <w:autoSpaceDE w:val="0"/>
        <w:jc w:val="both"/>
        <w:rPr>
          <w:rFonts w:ascii="Symbol" w:eastAsia="Symbol" w:hAnsi="Symbol" w:cs="Symbol"/>
        </w:rPr>
      </w:pPr>
    </w:p>
    <w:p w:rsidR="0021183F" w:rsidRDefault="00FB2002" w:rsidP="0021183F">
      <w:pPr>
        <w:autoSpaceDE w:val="0"/>
        <w:jc w:val="both"/>
      </w:pPr>
      <w:r>
        <w:rPr>
          <w:rFonts w:ascii="Symbol" w:eastAsia="Symbol" w:hAnsi="Symbol" w:cs="Symbol"/>
        </w:rPr>
        <w:t></w:t>
      </w:r>
      <w:r>
        <w:t xml:space="preserve"> </w:t>
      </w:r>
      <w:r>
        <w:rPr>
          <w:b/>
        </w:rPr>
        <w:t>Schmucler, Héctor,</w:t>
      </w:r>
      <w:r>
        <w:t xml:space="preserve"> “Un proyecto de comunicación/cultura”, en </w:t>
      </w:r>
      <w:r>
        <w:rPr>
          <w:i/>
        </w:rPr>
        <w:t>Comunicación y cultura</w:t>
      </w:r>
      <w:r w:rsidR="00EE10C1">
        <w:t>, n</w:t>
      </w:r>
      <w:r>
        <w:t>° 12, México, pp. 3-8.</w:t>
      </w:r>
    </w:p>
    <w:p w:rsidR="00FB2002" w:rsidRDefault="00FB2002" w:rsidP="0021183F">
      <w:pPr>
        <w:autoSpaceDE w:val="0"/>
        <w:jc w:val="both"/>
      </w:pPr>
    </w:p>
    <w:p w:rsidR="0021183F" w:rsidRDefault="0021183F" w:rsidP="0021183F">
      <w:pPr>
        <w:autoSpaceDE w:val="0"/>
        <w:jc w:val="both"/>
      </w:pPr>
      <w:r>
        <w:rPr>
          <w:rFonts w:ascii="Symbol" w:eastAsia="Symbol" w:hAnsi="Symbol" w:cs="Symbol"/>
        </w:rPr>
        <w:t></w:t>
      </w:r>
      <w:r>
        <w:t xml:space="preserve"> </w:t>
      </w:r>
      <w:proofErr w:type="spellStart"/>
      <w:r>
        <w:rPr>
          <w:b/>
        </w:rPr>
        <w:t>Zarowsky</w:t>
      </w:r>
      <w:proofErr w:type="spellEnd"/>
      <w:r>
        <w:rPr>
          <w:b/>
        </w:rPr>
        <w:t xml:space="preserve">, Mariano, </w:t>
      </w:r>
      <w:r>
        <w:t xml:space="preserve">“Del exilio a los nuevos paradigmas: los intelectuales argentinos de la comunicación en México (de </w:t>
      </w:r>
      <w:r>
        <w:rPr>
          <w:i/>
        </w:rPr>
        <w:t xml:space="preserve">Controversia </w:t>
      </w:r>
      <w:r>
        <w:t xml:space="preserve">a </w:t>
      </w:r>
      <w:r>
        <w:rPr>
          <w:i/>
        </w:rPr>
        <w:t>Comunicación y cultura</w:t>
      </w:r>
      <w:r>
        <w:t xml:space="preserve">)”, en revista </w:t>
      </w:r>
      <w:r>
        <w:rPr>
          <w:i/>
        </w:rPr>
        <w:t xml:space="preserve">Comunicación y sociedad, </w:t>
      </w:r>
      <w:r>
        <w:t>Unive</w:t>
      </w:r>
      <w:r w:rsidR="00EE10C1">
        <w:t>rsidad de Guadalajara, México, n</w:t>
      </w:r>
      <w:r>
        <w:t>º 24, julio-diciembre de 2015.</w:t>
      </w:r>
    </w:p>
    <w:p w:rsidR="0021183F" w:rsidRDefault="0021183F" w:rsidP="0021183F">
      <w:pPr>
        <w:jc w:val="both"/>
      </w:pPr>
    </w:p>
    <w:p w:rsidR="0021183F" w:rsidRDefault="0021183F" w:rsidP="0021183F">
      <w:pPr>
        <w:jc w:val="both"/>
        <w:rPr>
          <w:b/>
          <w:sz w:val="28"/>
          <w:szCs w:val="28"/>
        </w:rPr>
      </w:pPr>
      <w:r>
        <w:rPr>
          <w:b/>
          <w:sz w:val="28"/>
          <w:szCs w:val="28"/>
        </w:rPr>
        <w:t>Unidad IV. La tradición populista</w:t>
      </w:r>
      <w:r w:rsidR="00FB2002">
        <w:rPr>
          <w:b/>
          <w:sz w:val="28"/>
          <w:szCs w:val="28"/>
        </w:rPr>
        <w:t>. Itinerario de Aníbal Ford</w:t>
      </w:r>
    </w:p>
    <w:p w:rsidR="00FB2002" w:rsidRDefault="00FB2002" w:rsidP="0021183F">
      <w:pPr>
        <w:jc w:val="both"/>
        <w:rPr>
          <w:b/>
        </w:rPr>
      </w:pPr>
    </w:p>
    <w:p w:rsidR="0021183F" w:rsidRDefault="00EE10C1" w:rsidP="0021183F">
      <w:pPr>
        <w:jc w:val="both"/>
      </w:pPr>
      <w:r>
        <w:t xml:space="preserve">Vanguardia, </w:t>
      </w:r>
      <w:r w:rsidR="0021183F">
        <w:t xml:space="preserve">crítica literaria </w:t>
      </w:r>
      <w:r>
        <w:t>y c</w:t>
      </w:r>
      <w:r w:rsidR="0021183F">
        <w:t xml:space="preserve">rítica cultural. Las clases de literatura en </w:t>
      </w:r>
      <w:r w:rsidR="0021183F" w:rsidRPr="00FB2002">
        <w:t xml:space="preserve">Filosofía y Letras (1973): proyecto universitario, cultura e intervención intelectual. Peronismo, marxismo y cultura popular. Repensar la cultura de masas. </w:t>
      </w:r>
      <w:r w:rsidR="0021183F" w:rsidRPr="00FB2002">
        <w:rPr>
          <w:i/>
        </w:rPr>
        <w:t xml:space="preserve">Crisis: </w:t>
      </w:r>
      <w:r w:rsidR="0021183F" w:rsidRPr="00FB2002">
        <w:t>revisionismo y revolución. En l</w:t>
      </w:r>
      <w:r w:rsidR="0021183F">
        <w:t xml:space="preserve">a orilla de la ciencia: retorno a </w:t>
      </w:r>
      <w:proofErr w:type="spellStart"/>
      <w:r w:rsidR="0021183F">
        <w:t>Jauretche</w:t>
      </w:r>
      <w:proofErr w:type="spellEnd"/>
      <w:r w:rsidR="0021183F">
        <w:t xml:space="preserve">, o la invención del populismo y los estudios en cultura popular en los años ochenta. </w:t>
      </w:r>
    </w:p>
    <w:p w:rsidR="00FB2002" w:rsidRDefault="00FB2002" w:rsidP="0021183F">
      <w:pPr>
        <w:jc w:val="both"/>
        <w:rPr>
          <w:color w:val="FF0000"/>
        </w:rPr>
      </w:pPr>
    </w:p>
    <w:p w:rsidR="0021183F" w:rsidRDefault="0021183F" w:rsidP="0021183F">
      <w:pPr>
        <w:jc w:val="both"/>
        <w:rPr>
          <w:b/>
        </w:rPr>
      </w:pPr>
      <w:r>
        <w:rPr>
          <w:b/>
          <w:sz w:val="28"/>
          <w:szCs w:val="28"/>
        </w:rPr>
        <w:t>■</w:t>
      </w:r>
      <w:r>
        <w:rPr>
          <w:b/>
        </w:rPr>
        <w:t xml:space="preserve"> Clase</w:t>
      </w:r>
      <w:r w:rsidR="00FB2002">
        <w:rPr>
          <w:b/>
        </w:rPr>
        <w:t xml:space="preserve"> 11</w:t>
      </w:r>
      <w:r>
        <w:rPr>
          <w:b/>
        </w:rPr>
        <w:t xml:space="preserve">. Literatura, cultura, comunicación. </w:t>
      </w:r>
    </w:p>
    <w:p w:rsidR="0021183F" w:rsidRPr="005B5248" w:rsidRDefault="0021183F" w:rsidP="0021183F">
      <w:pPr>
        <w:jc w:val="both"/>
        <w:rPr>
          <w:b/>
          <w:color w:val="FF0000"/>
        </w:rPr>
      </w:pPr>
    </w:p>
    <w:p w:rsidR="0021183F" w:rsidRDefault="0021183F" w:rsidP="0021183F">
      <w:pPr>
        <w:jc w:val="both"/>
        <w:rPr>
          <w:b/>
        </w:rPr>
      </w:pPr>
      <w:r>
        <w:rPr>
          <w:b/>
        </w:rPr>
        <w:t>Lecturas obligatorias</w:t>
      </w:r>
    </w:p>
    <w:p w:rsidR="0021183F" w:rsidRDefault="0021183F" w:rsidP="0021183F">
      <w:pPr>
        <w:jc w:val="both"/>
        <w:rPr>
          <w:b/>
        </w:rPr>
      </w:pPr>
    </w:p>
    <w:p w:rsidR="00FB2002" w:rsidRPr="00446BA0" w:rsidRDefault="00FB2002" w:rsidP="00FB2002">
      <w:pPr>
        <w:jc w:val="both"/>
        <w:rPr>
          <w:color w:val="FF0000"/>
        </w:rPr>
      </w:pPr>
      <w:r>
        <w:rPr>
          <w:rFonts w:ascii="Symbol" w:eastAsia="Symbol" w:hAnsi="Symbol" w:cs="Symbol"/>
        </w:rPr>
        <w:lastRenderedPageBreak/>
        <w:t></w:t>
      </w:r>
      <w:r>
        <w:t xml:space="preserve"> </w:t>
      </w:r>
      <w:r>
        <w:rPr>
          <w:b/>
        </w:rPr>
        <w:t>Ford, Aníbal,</w:t>
      </w:r>
      <w:r>
        <w:t xml:space="preserve"> “Literatura, crónica, periodismo”, Buenos Aires, </w:t>
      </w:r>
      <w:r>
        <w:rPr>
          <w:i/>
        </w:rPr>
        <w:t xml:space="preserve">Capítulo Universal </w:t>
      </w:r>
      <w:r>
        <w:t xml:space="preserve">CEAL, (serie “Literatura contemporánea”), 1971 [reproducido en Ford, Aníbal; Rivera, Jorge; Romano, Eduardo, </w:t>
      </w:r>
      <w:r>
        <w:rPr>
          <w:i/>
        </w:rPr>
        <w:t xml:space="preserve">Medios de comunicación y cultura popular, </w:t>
      </w:r>
      <w:r>
        <w:t xml:space="preserve">Buenos Aires, </w:t>
      </w:r>
      <w:proofErr w:type="spellStart"/>
      <w:r>
        <w:t>Legasa</w:t>
      </w:r>
      <w:proofErr w:type="spellEnd"/>
      <w:r>
        <w:t>, 1985, pp. 218-248.</w:t>
      </w:r>
    </w:p>
    <w:p w:rsidR="0021183F" w:rsidRDefault="0021183F" w:rsidP="0021183F">
      <w:pPr>
        <w:jc w:val="both"/>
      </w:pPr>
      <w:r>
        <w:rPr>
          <w:rFonts w:ascii="Symbol" w:eastAsia="Symbol" w:hAnsi="Symbol" w:cs="Symbol"/>
        </w:rPr>
        <w:t></w:t>
      </w:r>
      <w:r>
        <w:t xml:space="preserve"> </w:t>
      </w:r>
      <w:r>
        <w:rPr>
          <w:b/>
        </w:rPr>
        <w:t>Ford, Aníbal,</w:t>
      </w:r>
      <w:r>
        <w:t xml:space="preserve"> “Respuesta a una encuesta, “Literatura y crítica: una encrucijada, una encuesta (primera parte)”, en </w:t>
      </w:r>
      <w:r>
        <w:rPr>
          <w:i/>
        </w:rPr>
        <w:t xml:space="preserve">Revista latinoamericana, </w:t>
      </w:r>
      <w:r w:rsidR="00FB2002">
        <w:t>n</w:t>
      </w:r>
      <w:r>
        <w:t xml:space="preserve">º2, junio 1973, [reproducido en Ford, Aníbal, </w:t>
      </w:r>
      <w:r>
        <w:rPr>
          <w:i/>
        </w:rPr>
        <w:t xml:space="preserve">30 años después. 1973: las clases de Introducción a la Literatura y otros textos de la época. Política, comunicación y Cultura, </w:t>
      </w:r>
      <w:r>
        <w:t>La Plata, Ediciones de Periodismo y Comunicación (UNLP), 2004, pp. 167-170].</w:t>
      </w:r>
    </w:p>
    <w:p w:rsidR="0021183F" w:rsidRDefault="0021183F" w:rsidP="0021183F">
      <w:pPr>
        <w:jc w:val="both"/>
      </w:pPr>
    </w:p>
    <w:p w:rsidR="0021183F" w:rsidRDefault="0021183F" w:rsidP="0021183F">
      <w:pPr>
        <w:jc w:val="both"/>
        <w:rPr>
          <w:b/>
        </w:rPr>
      </w:pPr>
      <w:r>
        <w:rPr>
          <w:b/>
        </w:rPr>
        <w:t>Lectura</w:t>
      </w:r>
      <w:r w:rsidR="00FB2002">
        <w:rPr>
          <w:b/>
        </w:rPr>
        <w:t>s</w:t>
      </w:r>
      <w:r>
        <w:rPr>
          <w:b/>
        </w:rPr>
        <w:t xml:space="preserve"> complementaria</w:t>
      </w:r>
      <w:r w:rsidR="00FB2002">
        <w:rPr>
          <w:b/>
        </w:rPr>
        <w:t>s</w:t>
      </w:r>
    </w:p>
    <w:p w:rsidR="0021183F" w:rsidRDefault="0021183F" w:rsidP="0021183F">
      <w:pPr>
        <w:jc w:val="both"/>
        <w:rPr>
          <w:b/>
        </w:rPr>
      </w:pPr>
    </w:p>
    <w:p w:rsidR="0021183F" w:rsidRDefault="0021183F" w:rsidP="0021183F">
      <w:pPr>
        <w:jc w:val="both"/>
        <w:rPr>
          <w:rFonts w:ascii="Symbol" w:hAnsi="Symbol" w:cs="Symbol"/>
        </w:rPr>
      </w:pPr>
      <w:r>
        <w:rPr>
          <w:rFonts w:ascii="Symbol" w:eastAsia="Symbol" w:hAnsi="Symbol" w:cs="Symbol"/>
        </w:rPr>
        <w:t></w:t>
      </w:r>
      <w:r>
        <w:t xml:space="preserve"> </w:t>
      </w:r>
      <w:proofErr w:type="spellStart"/>
      <w:r>
        <w:rPr>
          <w:b/>
        </w:rPr>
        <w:t>Alabarces</w:t>
      </w:r>
      <w:proofErr w:type="spellEnd"/>
      <w:r>
        <w:rPr>
          <w:b/>
        </w:rPr>
        <w:t>, Pablo</w:t>
      </w:r>
      <w:r>
        <w:t xml:space="preserve">, “Un destino sudamericano. La invención de los estudios sobre cultura popular en la Argentina”, en </w:t>
      </w:r>
      <w:r>
        <w:rPr>
          <w:i/>
        </w:rPr>
        <w:t xml:space="preserve">Revista Argentina de Comunicación, </w:t>
      </w:r>
      <w:r>
        <w:t>Año 1, Nº1, 2006, pp. 23-41.</w:t>
      </w:r>
    </w:p>
    <w:p w:rsidR="0021183F" w:rsidRDefault="0021183F" w:rsidP="0021183F">
      <w:pPr>
        <w:jc w:val="both"/>
        <w:rPr>
          <w:rFonts w:ascii="Symbol" w:hAnsi="Symbol" w:cs="Symbol"/>
        </w:rPr>
      </w:pPr>
    </w:p>
    <w:p w:rsidR="0021183F" w:rsidRDefault="0021183F" w:rsidP="0021183F">
      <w:pPr>
        <w:jc w:val="both"/>
        <w:rPr>
          <w:color w:val="FF0000"/>
        </w:rPr>
      </w:pPr>
      <w:r>
        <w:rPr>
          <w:rFonts w:ascii="Symbol" w:eastAsia="Symbol" w:hAnsi="Symbol" w:cs="Symbol"/>
        </w:rPr>
        <w:t></w:t>
      </w:r>
      <w:r>
        <w:t xml:space="preserve"> </w:t>
      </w:r>
      <w:proofErr w:type="spellStart"/>
      <w:r>
        <w:rPr>
          <w:b/>
        </w:rPr>
        <w:t>Zarowsky</w:t>
      </w:r>
      <w:proofErr w:type="spellEnd"/>
      <w:r>
        <w:rPr>
          <w:b/>
        </w:rPr>
        <w:t>, Mariano,</w:t>
      </w:r>
      <w:r>
        <w:t xml:space="preserve"> “Vanguardia, comunicación y populismo: itinerario intelectual de Aníbal Ford (notas para una historia de la comunicología argentina)”, en </w:t>
      </w:r>
      <w:r>
        <w:rPr>
          <w:b/>
          <w:i/>
        </w:rPr>
        <w:t>Sociedad</w:t>
      </w:r>
      <w:r>
        <w:rPr>
          <w:i/>
        </w:rPr>
        <w:t xml:space="preserve">, </w:t>
      </w:r>
      <w:r w:rsidR="00FB2002" w:rsidRPr="00FB2002">
        <w:t>n</w:t>
      </w:r>
      <w:r>
        <w:t>º 32, Facultad de Ciencias Sociales, Universidad de Buenos Aires, octubre 2013, pp. 177-193.</w:t>
      </w:r>
    </w:p>
    <w:p w:rsidR="0021183F" w:rsidRDefault="0021183F" w:rsidP="0021183F">
      <w:pPr>
        <w:ind w:firstLine="708"/>
        <w:jc w:val="both"/>
        <w:rPr>
          <w:color w:val="FF0000"/>
        </w:rPr>
      </w:pPr>
    </w:p>
    <w:p w:rsidR="0021183F" w:rsidRPr="00FB2002" w:rsidRDefault="0021183F" w:rsidP="0021183F">
      <w:pPr>
        <w:ind w:firstLine="708"/>
        <w:jc w:val="both"/>
        <w:rPr>
          <w:b/>
        </w:rPr>
      </w:pPr>
      <w:r w:rsidRPr="00FB2002">
        <w:rPr>
          <w:b/>
          <w:sz w:val="28"/>
          <w:szCs w:val="28"/>
        </w:rPr>
        <w:t xml:space="preserve">■ </w:t>
      </w:r>
      <w:r w:rsidRPr="00FB2002">
        <w:rPr>
          <w:b/>
        </w:rPr>
        <w:t>Clase 12. Universidad, Medios</w:t>
      </w:r>
      <w:r w:rsidR="00FB2002">
        <w:rPr>
          <w:b/>
        </w:rPr>
        <w:t xml:space="preserve"> </w:t>
      </w:r>
      <w:r w:rsidRPr="00FB2002">
        <w:rPr>
          <w:b/>
        </w:rPr>
        <w:t xml:space="preserve">y cultura popular en un proceso de transición. De las clases de introducción a la literatura (1973) a </w:t>
      </w:r>
      <w:r w:rsidRPr="00FB2002">
        <w:rPr>
          <w:b/>
          <w:i/>
        </w:rPr>
        <w:t>Crisis</w:t>
      </w:r>
      <w:r w:rsidRPr="00FB2002">
        <w:rPr>
          <w:b/>
        </w:rPr>
        <w:t xml:space="preserve">.  </w:t>
      </w:r>
    </w:p>
    <w:p w:rsidR="0021183F" w:rsidRDefault="0021183F" w:rsidP="0021183F">
      <w:pPr>
        <w:jc w:val="both"/>
        <w:rPr>
          <w:b/>
        </w:rPr>
      </w:pPr>
    </w:p>
    <w:p w:rsidR="0021183F" w:rsidRDefault="0021183F" w:rsidP="0021183F">
      <w:pPr>
        <w:jc w:val="both"/>
        <w:rPr>
          <w:b/>
          <w:sz w:val="28"/>
          <w:szCs w:val="28"/>
        </w:rPr>
      </w:pPr>
      <w:r>
        <w:rPr>
          <w:b/>
        </w:rPr>
        <w:t>Lecturas obligatorias</w:t>
      </w:r>
    </w:p>
    <w:p w:rsidR="0021183F" w:rsidRDefault="0021183F" w:rsidP="0021183F">
      <w:pPr>
        <w:jc w:val="both"/>
        <w:rPr>
          <w:b/>
          <w:sz w:val="28"/>
          <w:szCs w:val="28"/>
        </w:rPr>
      </w:pPr>
    </w:p>
    <w:p w:rsidR="0021183F" w:rsidRDefault="0021183F" w:rsidP="0021183F">
      <w:pPr>
        <w:jc w:val="both"/>
      </w:pPr>
      <w:r>
        <w:rPr>
          <w:rFonts w:ascii="Symbol" w:eastAsia="Symbol" w:hAnsi="Symbol" w:cs="Symbol"/>
        </w:rPr>
        <w:t></w:t>
      </w:r>
      <w:r>
        <w:t xml:space="preserve"> </w:t>
      </w:r>
      <w:r>
        <w:rPr>
          <w:b/>
        </w:rPr>
        <w:t>Ford, Aníbal,</w:t>
      </w:r>
      <w:r>
        <w:t xml:space="preserve"> “Teór</w:t>
      </w:r>
      <w:r w:rsidR="00FB2002">
        <w:t>ico 1 (13/9/1973)”</w:t>
      </w:r>
      <w:r>
        <w:t xml:space="preserve">, en </w:t>
      </w:r>
      <w:r>
        <w:rPr>
          <w:i/>
        </w:rPr>
        <w:t xml:space="preserve">30 años después. 1973: las clases de Introducción a la Literatura y otros textos de la época. Política, comunicación y Cultura, </w:t>
      </w:r>
      <w:r>
        <w:t>La Plata, Ediciones de Periodismo y Comunicación (UNLP), 2004, pp. 44-63; 149-157.</w:t>
      </w:r>
    </w:p>
    <w:p w:rsidR="0021183F" w:rsidRDefault="0021183F" w:rsidP="0021183F">
      <w:pPr>
        <w:jc w:val="both"/>
        <w:rPr>
          <w:b/>
        </w:rPr>
      </w:pPr>
    </w:p>
    <w:p w:rsidR="0021183F" w:rsidRDefault="0021183F" w:rsidP="0021183F">
      <w:pPr>
        <w:jc w:val="both"/>
      </w:pPr>
      <w:r>
        <w:rPr>
          <w:rFonts w:ascii="Symbol" w:eastAsia="Symbol" w:hAnsi="Symbol" w:cs="Symbol"/>
        </w:rPr>
        <w:t></w:t>
      </w:r>
      <w:r>
        <w:rPr>
          <w:rFonts w:ascii="Symbol" w:eastAsia="Symbol" w:hAnsi="Symbol" w:cs="Symbol"/>
        </w:rPr>
        <w:t></w:t>
      </w:r>
      <w:proofErr w:type="spellStart"/>
      <w:r>
        <w:rPr>
          <w:b/>
        </w:rPr>
        <w:t>Muraro</w:t>
      </w:r>
      <w:proofErr w:type="spellEnd"/>
      <w:r>
        <w:rPr>
          <w:b/>
        </w:rPr>
        <w:t>, Héctor,</w:t>
      </w:r>
      <w:r>
        <w:t xml:space="preserve"> "La estatización de la TV. Poner el caballo delante del carro", en Revista </w:t>
      </w:r>
      <w:r>
        <w:rPr>
          <w:i/>
          <w:iCs/>
        </w:rPr>
        <w:t>Crisis</w:t>
      </w:r>
      <w:r>
        <w:t>, n°16, Bs. As., ago</w:t>
      </w:r>
      <w:r w:rsidR="00FB2002">
        <w:t>sto 1974, pp. 8-13</w:t>
      </w:r>
      <w:r>
        <w:t>.</w:t>
      </w:r>
    </w:p>
    <w:p w:rsidR="0021183F" w:rsidRDefault="0021183F" w:rsidP="0021183F">
      <w:pPr>
        <w:jc w:val="both"/>
        <w:rPr>
          <w:b/>
        </w:rPr>
      </w:pPr>
    </w:p>
    <w:p w:rsidR="0021183F" w:rsidRPr="00AF53E7" w:rsidRDefault="0021183F" w:rsidP="0021183F">
      <w:pPr>
        <w:jc w:val="both"/>
        <w:rPr>
          <w:color w:val="FF0000"/>
        </w:rPr>
      </w:pPr>
      <w:r>
        <w:rPr>
          <w:rFonts w:ascii="Symbol" w:eastAsia="Symbol" w:hAnsi="Symbol" w:cs="Symbol"/>
        </w:rPr>
        <w:t></w:t>
      </w:r>
      <w:r>
        <w:rPr>
          <w:rFonts w:ascii="Symbol" w:eastAsia="Symbol" w:hAnsi="Symbol" w:cs="Symbol"/>
        </w:rPr>
        <w:t></w:t>
      </w:r>
      <w:r w:rsidRPr="00515D6C">
        <w:rPr>
          <w:rFonts w:eastAsia="Symbol"/>
          <w:b/>
        </w:rPr>
        <w:t>Centro</w:t>
      </w:r>
      <w:r>
        <w:rPr>
          <w:rFonts w:eastAsia="Symbol"/>
          <w:b/>
        </w:rPr>
        <w:t xml:space="preserve"> de estudios de comunicación masiva de la Universidad de Buenos Aires, </w:t>
      </w:r>
      <w:r>
        <w:rPr>
          <w:rFonts w:eastAsia="Symbol"/>
        </w:rPr>
        <w:t xml:space="preserve">“Noticias. Una experiencia de periodismo popular”, en </w:t>
      </w:r>
      <w:r>
        <w:rPr>
          <w:rFonts w:eastAsia="Symbol"/>
          <w:i/>
        </w:rPr>
        <w:t xml:space="preserve">Crisis, </w:t>
      </w:r>
      <w:r>
        <w:rPr>
          <w:rFonts w:eastAsia="Symbol"/>
        </w:rPr>
        <w:t xml:space="preserve">n°18, octubre de 1974, pp. 69-71. </w:t>
      </w:r>
    </w:p>
    <w:p w:rsidR="0021183F" w:rsidRDefault="0021183F" w:rsidP="0021183F">
      <w:pPr>
        <w:jc w:val="both"/>
        <w:rPr>
          <w:b/>
        </w:rPr>
      </w:pPr>
    </w:p>
    <w:p w:rsidR="0021183F" w:rsidRDefault="00E63839" w:rsidP="0021183F">
      <w:pPr>
        <w:jc w:val="both"/>
        <w:rPr>
          <w:b/>
        </w:rPr>
      </w:pPr>
      <w:r>
        <w:rPr>
          <w:b/>
        </w:rPr>
        <w:t>Lectura</w:t>
      </w:r>
      <w:r w:rsidR="0021183F">
        <w:rPr>
          <w:b/>
        </w:rPr>
        <w:t xml:space="preserve"> complementaria</w:t>
      </w:r>
    </w:p>
    <w:p w:rsidR="0021183F" w:rsidRDefault="0021183F" w:rsidP="0021183F">
      <w:pPr>
        <w:jc w:val="both"/>
      </w:pPr>
    </w:p>
    <w:p w:rsidR="0021183F" w:rsidRDefault="0021183F" w:rsidP="0021183F">
      <w:pPr>
        <w:jc w:val="both"/>
      </w:pPr>
      <w:r>
        <w:rPr>
          <w:rFonts w:ascii="Symbol" w:eastAsia="Symbol" w:hAnsi="Symbol" w:cs="Symbol"/>
        </w:rPr>
        <w:t></w:t>
      </w:r>
      <w:r>
        <w:t xml:space="preserve"> </w:t>
      </w:r>
      <w:proofErr w:type="spellStart"/>
      <w:r>
        <w:rPr>
          <w:b/>
        </w:rPr>
        <w:t>Sondereguer</w:t>
      </w:r>
      <w:proofErr w:type="spellEnd"/>
      <w:r>
        <w:rPr>
          <w:b/>
        </w:rPr>
        <w:t xml:space="preserve"> María, </w:t>
      </w:r>
      <w:r>
        <w:t xml:space="preserve">“Presentación”, en </w:t>
      </w:r>
      <w:r>
        <w:rPr>
          <w:i/>
        </w:rPr>
        <w:t xml:space="preserve">Revista Crisis (1973-1976). Antología. Del intelectual comprometido al intelectual revolucionario, </w:t>
      </w:r>
      <w:r>
        <w:t>Bernal, Universi</w:t>
      </w:r>
      <w:r w:rsidR="00FB2002">
        <w:t>dad de Quilmes, 2008, pp. 9-26.</w:t>
      </w:r>
    </w:p>
    <w:p w:rsidR="0021183F" w:rsidRDefault="0021183F" w:rsidP="0021183F">
      <w:pPr>
        <w:jc w:val="both"/>
      </w:pPr>
    </w:p>
    <w:p w:rsidR="0021183F" w:rsidRDefault="0021183F" w:rsidP="0021183F">
      <w:pPr>
        <w:jc w:val="both"/>
        <w:rPr>
          <w:b/>
        </w:rPr>
      </w:pPr>
      <w:r>
        <w:rPr>
          <w:b/>
          <w:sz w:val="28"/>
          <w:szCs w:val="28"/>
        </w:rPr>
        <w:t xml:space="preserve">   </w:t>
      </w:r>
      <w:r>
        <w:rPr>
          <w:sz w:val="28"/>
          <w:szCs w:val="28"/>
        </w:rPr>
        <w:t xml:space="preserve">     </w:t>
      </w:r>
      <w:r>
        <w:rPr>
          <w:b/>
          <w:sz w:val="28"/>
          <w:szCs w:val="28"/>
        </w:rPr>
        <w:t xml:space="preserve">■ </w:t>
      </w:r>
      <w:r>
        <w:rPr>
          <w:b/>
        </w:rPr>
        <w:t>Clase</w:t>
      </w:r>
      <w:r w:rsidR="00E63839">
        <w:rPr>
          <w:b/>
        </w:rPr>
        <w:t xml:space="preserve"> 12</w:t>
      </w:r>
      <w:r>
        <w:rPr>
          <w:b/>
        </w:rPr>
        <w:t>. La reivindicación del populismo y los estudios en cultura popular en la transición democrática.</w:t>
      </w:r>
    </w:p>
    <w:p w:rsidR="00E63839" w:rsidRDefault="00E63839" w:rsidP="0021183F">
      <w:pPr>
        <w:jc w:val="both"/>
        <w:rPr>
          <w:b/>
          <w:color w:val="FF0000"/>
        </w:rPr>
      </w:pPr>
    </w:p>
    <w:p w:rsidR="0021183F" w:rsidRDefault="0021183F" w:rsidP="0021183F">
      <w:pPr>
        <w:jc w:val="both"/>
        <w:rPr>
          <w:b/>
        </w:rPr>
      </w:pPr>
      <w:r>
        <w:rPr>
          <w:b/>
        </w:rPr>
        <w:t>Lecturas obligatorias</w:t>
      </w:r>
    </w:p>
    <w:p w:rsidR="0021183F" w:rsidRDefault="0021183F" w:rsidP="0021183F">
      <w:pPr>
        <w:jc w:val="both"/>
        <w:rPr>
          <w:b/>
        </w:rPr>
      </w:pPr>
    </w:p>
    <w:p w:rsidR="0021183F" w:rsidRDefault="0021183F" w:rsidP="0021183F">
      <w:pPr>
        <w:jc w:val="both"/>
      </w:pPr>
      <w:r>
        <w:rPr>
          <w:rFonts w:ascii="Symbol" w:eastAsia="Symbol" w:hAnsi="Symbol" w:cs="Symbol"/>
        </w:rPr>
        <w:lastRenderedPageBreak/>
        <w:t></w:t>
      </w:r>
      <w:r>
        <w:t xml:space="preserve"> </w:t>
      </w:r>
      <w:r>
        <w:rPr>
          <w:b/>
        </w:rPr>
        <w:t>Ford, Aníbal,</w:t>
      </w:r>
      <w:r>
        <w:t xml:space="preserve"> “La utopía de la manipulación”, en revista </w:t>
      </w:r>
      <w:r>
        <w:rPr>
          <w:i/>
        </w:rPr>
        <w:t>Contraseña</w:t>
      </w:r>
      <w:r>
        <w:t xml:space="preserve"> (1- 2), diciembre de 1982 [reproducido en Ford, Aníbal, </w:t>
      </w:r>
      <w:r>
        <w:rPr>
          <w:i/>
        </w:rPr>
        <w:t>Desde la otra orilla de la ciencia. Ensayos sobre identidad, cultura y territorio,</w:t>
      </w:r>
      <w:r>
        <w:t xml:space="preserve"> Buenos Aires, </w:t>
      </w:r>
      <w:proofErr w:type="spellStart"/>
      <w:r>
        <w:t>Puntosur</w:t>
      </w:r>
      <w:proofErr w:type="spellEnd"/>
      <w:r>
        <w:t>, 1987, pp. 51-54].</w:t>
      </w:r>
    </w:p>
    <w:p w:rsidR="0021183F" w:rsidRDefault="0021183F" w:rsidP="0021183F">
      <w:pPr>
        <w:jc w:val="both"/>
      </w:pPr>
    </w:p>
    <w:p w:rsidR="0021183F" w:rsidRDefault="0021183F" w:rsidP="0021183F">
      <w:pPr>
        <w:jc w:val="both"/>
      </w:pPr>
      <w:r>
        <w:rPr>
          <w:rFonts w:ascii="Symbol" w:eastAsia="Symbol" w:hAnsi="Symbol" w:cs="Symbol"/>
        </w:rPr>
        <w:t></w:t>
      </w:r>
      <w:r>
        <w:t xml:space="preserve">  </w:t>
      </w:r>
      <w:r>
        <w:rPr>
          <w:b/>
        </w:rPr>
        <w:t>Ford, Aníbal,</w:t>
      </w:r>
      <w:r>
        <w:t xml:space="preserve"> “</w:t>
      </w:r>
      <w:proofErr w:type="spellStart"/>
      <w:r>
        <w:t>Jauretche</w:t>
      </w:r>
      <w:proofErr w:type="spellEnd"/>
      <w:r>
        <w:t xml:space="preserve">: un modo nacional de ver las cosas”, prólogo a </w:t>
      </w:r>
      <w:proofErr w:type="spellStart"/>
      <w:r>
        <w:t>Jauretche</w:t>
      </w:r>
      <w:proofErr w:type="spellEnd"/>
      <w:r>
        <w:t xml:space="preserve">, Arturo, </w:t>
      </w:r>
      <w:r>
        <w:rPr>
          <w:i/>
        </w:rPr>
        <w:t xml:space="preserve">La colonización pedagógica y otros ensayos, </w:t>
      </w:r>
      <w:r>
        <w:t xml:space="preserve">Buenos Aires, Centro Editor de América Latina (1982), [reproducido en Ford, Aníbal, </w:t>
      </w:r>
      <w:r>
        <w:rPr>
          <w:i/>
        </w:rPr>
        <w:t>Desde la otra orilla de la ciencia. Ensayos sobre identidad, cultura y territorio,</w:t>
      </w:r>
      <w:r>
        <w:t xml:space="preserve"> Buenos Aires, </w:t>
      </w:r>
      <w:proofErr w:type="spellStart"/>
      <w:r>
        <w:t>Puntosur</w:t>
      </w:r>
      <w:proofErr w:type="spellEnd"/>
      <w:r>
        <w:t>, 1987, pp. 37-49].</w:t>
      </w:r>
    </w:p>
    <w:p w:rsidR="0021183F" w:rsidRDefault="0021183F" w:rsidP="0021183F">
      <w:pPr>
        <w:jc w:val="both"/>
      </w:pPr>
    </w:p>
    <w:p w:rsidR="0021183F" w:rsidRDefault="0021183F" w:rsidP="0021183F">
      <w:pPr>
        <w:jc w:val="both"/>
      </w:pPr>
      <w:r>
        <w:rPr>
          <w:rFonts w:ascii="Symbol" w:eastAsia="Symbol" w:hAnsi="Symbol" w:cs="Symbol"/>
        </w:rPr>
        <w:t></w:t>
      </w:r>
      <w:r>
        <w:t xml:space="preserve"> </w:t>
      </w:r>
      <w:r>
        <w:rPr>
          <w:b/>
        </w:rPr>
        <w:t>Ford, Aníbal,</w:t>
      </w:r>
      <w:r>
        <w:t xml:space="preserve"> “Desde la orilla de la ciencia. Acotaciones sobre identidad, información y proyecto cultural en una etapa de crisis”, en </w:t>
      </w:r>
      <w:r>
        <w:rPr>
          <w:i/>
        </w:rPr>
        <w:t xml:space="preserve">Crítica y Utopía, </w:t>
      </w:r>
      <w:r>
        <w:t xml:space="preserve">nº 10-11, Buenos Aires, 1983, [Ford, Aníbal, </w:t>
      </w:r>
      <w:r>
        <w:rPr>
          <w:i/>
        </w:rPr>
        <w:t>Desde la otra orilla de la ciencia. Ensayos sobre identidad, cultura y territorio,</w:t>
      </w:r>
      <w:r>
        <w:t xml:space="preserve"> Buenos Aires, </w:t>
      </w:r>
      <w:proofErr w:type="spellStart"/>
      <w:r>
        <w:t>Puntosur</w:t>
      </w:r>
      <w:proofErr w:type="spellEnd"/>
      <w:r>
        <w:t>, 1987, pp.17-35].</w:t>
      </w:r>
    </w:p>
    <w:p w:rsidR="0021183F" w:rsidRDefault="0021183F" w:rsidP="0021183F">
      <w:pPr>
        <w:jc w:val="both"/>
      </w:pPr>
    </w:p>
    <w:p w:rsidR="0021183F" w:rsidRDefault="0021183F" w:rsidP="0021183F">
      <w:pPr>
        <w:jc w:val="both"/>
        <w:rPr>
          <w:b/>
        </w:rPr>
      </w:pPr>
      <w:r>
        <w:rPr>
          <w:b/>
        </w:rPr>
        <w:t>Lecturas complementarias</w:t>
      </w:r>
    </w:p>
    <w:p w:rsidR="0021183F" w:rsidRDefault="0021183F" w:rsidP="0021183F">
      <w:pPr>
        <w:jc w:val="both"/>
        <w:rPr>
          <w:b/>
        </w:rPr>
      </w:pPr>
    </w:p>
    <w:p w:rsidR="0021183F" w:rsidRDefault="0021183F" w:rsidP="0021183F">
      <w:pPr>
        <w:jc w:val="both"/>
      </w:pPr>
      <w:r>
        <w:rPr>
          <w:rFonts w:ascii="Symbol" w:eastAsia="Symbol" w:hAnsi="Symbol" w:cs="Symbol"/>
        </w:rPr>
        <w:t></w:t>
      </w:r>
      <w:r>
        <w:t xml:space="preserve"> </w:t>
      </w:r>
      <w:r>
        <w:rPr>
          <w:b/>
        </w:rPr>
        <w:t>Rivera, Jorge,</w:t>
      </w:r>
      <w:r>
        <w:t xml:space="preserve"> “La otra orilla de la ciencia”, en </w:t>
      </w:r>
      <w:r>
        <w:rPr>
          <w:i/>
        </w:rPr>
        <w:t xml:space="preserve">La investigación en comunicación social en la Argentina, </w:t>
      </w:r>
      <w:r>
        <w:t xml:space="preserve">Buenos Aires, </w:t>
      </w:r>
      <w:proofErr w:type="spellStart"/>
      <w:r>
        <w:t>Puntosur</w:t>
      </w:r>
      <w:proofErr w:type="spellEnd"/>
      <w:r>
        <w:t>, 1987, pp. 45-52.</w:t>
      </w:r>
    </w:p>
    <w:p w:rsidR="0021183F" w:rsidRDefault="0021183F" w:rsidP="0021183F">
      <w:pPr>
        <w:jc w:val="both"/>
      </w:pPr>
    </w:p>
    <w:p w:rsidR="0021183F" w:rsidRDefault="0021183F" w:rsidP="0021183F">
      <w:pPr>
        <w:jc w:val="both"/>
        <w:rPr>
          <w:sz w:val="28"/>
          <w:szCs w:val="28"/>
        </w:rPr>
      </w:pPr>
      <w:r>
        <w:rPr>
          <w:b/>
          <w:sz w:val="28"/>
          <w:szCs w:val="28"/>
        </w:rPr>
        <w:t>Epílogo y balance: los umbrales de la institucionalización en la transición democrática</w:t>
      </w:r>
    </w:p>
    <w:p w:rsidR="0021183F" w:rsidRDefault="0021183F" w:rsidP="0021183F">
      <w:pPr>
        <w:jc w:val="both"/>
        <w:rPr>
          <w:sz w:val="28"/>
          <w:szCs w:val="28"/>
        </w:rPr>
      </w:pPr>
    </w:p>
    <w:p w:rsidR="0021183F" w:rsidRDefault="0021183F" w:rsidP="0021183F">
      <w:pPr>
        <w:jc w:val="both"/>
        <w:rPr>
          <w:sz w:val="28"/>
          <w:szCs w:val="28"/>
        </w:rPr>
      </w:pPr>
      <w:r>
        <w:t xml:space="preserve">Derrota y </w:t>
      </w:r>
      <w:proofErr w:type="spellStart"/>
      <w:r>
        <w:t>d</w:t>
      </w:r>
      <w:r w:rsidR="00E63839">
        <w:t>es</w:t>
      </w:r>
      <w:r>
        <w:t>exilio</w:t>
      </w:r>
      <w:proofErr w:type="spellEnd"/>
      <w:r>
        <w:t xml:space="preserve">. El debate sobre el papel de los intelectuales, la comunicación masiva y las políticas culturales en la transición democrática. Normalización del sistema universitario. Institucionalización de los estudios en comunicación. Los nuevos paradigmas, la recepción de los estudios culturales británicos.  </w:t>
      </w:r>
    </w:p>
    <w:p w:rsidR="0021183F" w:rsidRDefault="0021183F" w:rsidP="0021183F">
      <w:pPr>
        <w:jc w:val="both"/>
        <w:rPr>
          <w:b/>
          <w:sz w:val="28"/>
          <w:szCs w:val="28"/>
        </w:rPr>
      </w:pPr>
      <w:r>
        <w:rPr>
          <w:sz w:val="28"/>
          <w:szCs w:val="28"/>
        </w:rPr>
        <w:t xml:space="preserve">  </w:t>
      </w:r>
    </w:p>
    <w:p w:rsidR="0021183F" w:rsidRDefault="0021183F" w:rsidP="0021183F">
      <w:pPr>
        <w:ind w:firstLine="708"/>
        <w:jc w:val="both"/>
        <w:rPr>
          <w:b/>
        </w:rPr>
      </w:pPr>
      <w:r>
        <w:rPr>
          <w:b/>
          <w:sz w:val="28"/>
          <w:szCs w:val="28"/>
        </w:rPr>
        <w:t xml:space="preserve">■ </w:t>
      </w:r>
      <w:r>
        <w:rPr>
          <w:b/>
        </w:rPr>
        <w:t>Clase</w:t>
      </w:r>
      <w:r w:rsidR="00E63839">
        <w:rPr>
          <w:b/>
        </w:rPr>
        <w:t xml:space="preserve"> 15</w:t>
      </w:r>
      <w:r>
        <w:rPr>
          <w:b/>
        </w:rPr>
        <w:t>. Transición democrática e institucionalización de los estudios en comunicación. Recepción de los estudios culturales.</w:t>
      </w:r>
    </w:p>
    <w:p w:rsidR="0021183F" w:rsidRDefault="0021183F" w:rsidP="0021183F">
      <w:pPr>
        <w:spacing w:line="360" w:lineRule="auto"/>
        <w:jc w:val="both"/>
        <w:rPr>
          <w:b/>
        </w:rPr>
      </w:pPr>
    </w:p>
    <w:p w:rsidR="0021183F" w:rsidRDefault="0021183F" w:rsidP="0021183F">
      <w:pPr>
        <w:spacing w:line="360" w:lineRule="auto"/>
        <w:jc w:val="both"/>
        <w:rPr>
          <w:b/>
        </w:rPr>
      </w:pPr>
      <w:r>
        <w:rPr>
          <w:b/>
        </w:rPr>
        <w:t>Lecturas obligatorias</w:t>
      </w:r>
    </w:p>
    <w:p w:rsidR="0021183F" w:rsidRDefault="0021183F" w:rsidP="0021183F">
      <w:pPr>
        <w:jc w:val="both"/>
        <w:rPr>
          <w:b/>
        </w:rPr>
      </w:pPr>
    </w:p>
    <w:p w:rsidR="0021183F" w:rsidRDefault="0021183F" w:rsidP="0021183F">
      <w:pPr>
        <w:jc w:val="both"/>
      </w:pPr>
      <w:r>
        <w:rPr>
          <w:rFonts w:ascii="Symbol" w:eastAsia="Symbol" w:hAnsi="Symbol" w:cs="Symbol"/>
        </w:rPr>
        <w:t></w:t>
      </w:r>
      <w:r>
        <w:t xml:space="preserve"> </w:t>
      </w:r>
      <w:r>
        <w:rPr>
          <w:b/>
        </w:rPr>
        <w:t>Casullo, Nicolás,</w:t>
      </w:r>
      <w:r>
        <w:t xml:space="preserve"> “Comunicación y democracia: de la maquinaria cotidiana al debate mundial”, en Casullo, Nicolás (coord.), </w:t>
      </w:r>
      <w:r>
        <w:rPr>
          <w:i/>
        </w:rPr>
        <w:t xml:space="preserve">Comunicación: la democracia difícil. </w:t>
      </w:r>
      <w:r>
        <w:t>Buenos Aires, Folios Ediciones, ILET, 1985, pp. 11-45.</w:t>
      </w:r>
    </w:p>
    <w:p w:rsidR="0021183F" w:rsidRDefault="0021183F" w:rsidP="0021183F">
      <w:pPr>
        <w:jc w:val="both"/>
      </w:pPr>
    </w:p>
    <w:p w:rsidR="0021183F" w:rsidRDefault="0021183F" w:rsidP="0021183F">
      <w:pPr>
        <w:jc w:val="both"/>
        <w:rPr>
          <w:rFonts w:ascii="Symbol" w:hAnsi="Symbol" w:cs="Symbol"/>
        </w:rPr>
      </w:pPr>
      <w:r>
        <w:rPr>
          <w:rFonts w:ascii="Symbol" w:eastAsia="Symbol" w:hAnsi="Symbol" w:cs="Symbol"/>
        </w:rPr>
        <w:t></w:t>
      </w:r>
      <w:r>
        <w:rPr>
          <w:b/>
        </w:rPr>
        <w:t xml:space="preserve"> </w:t>
      </w:r>
      <w:proofErr w:type="spellStart"/>
      <w:r>
        <w:rPr>
          <w:b/>
        </w:rPr>
        <w:t>Argumedo</w:t>
      </w:r>
      <w:proofErr w:type="spellEnd"/>
      <w:r>
        <w:rPr>
          <w:b/>
        </w:rPr>
        <w:t xml:space="preserve">, Alcira; </w:t>
      </w:r>
      <w:proofErr w:type="spellStart"/>
      <w:r>
        <w:rPr>
          <w:b/>
        </w:rPr>
        <w:t>Bernetti</w:t>
      </w:r>
      <w:proofErr w:type="spellEnd"/>
      <w:r>
        <w:rPr>
          <w:b/>
        </w:rPr>
        <w:t xml:space="preserve">, Jorge; Casullo; Nicolás; Ford, </w:t>
      </w:r>
      <w:proofErr w:type="spellStart"/>
      <w:r>
        <w:rPr>
          <w:b/>
        </w:rPr>
        <w:t>Anibal</w:t>
      </w:r>
      <w:proofErr w:type="spellEnd"/>
      <w:r>
        <w:rPr>
          <w:b/>
        </w:rPr>
        <w:t xml:space="preserve">; </w:t>
      </w:r>
      <w:proofErr w:type="spellStart"/>
      <w:r>
        <w:rPr>
          <w:b/>
        </w:rPr>
        <w:t>Muraro</w:t>
      </w:r>
      <w:proofErr w:type="spellEnd"/>
      <w:r>
        <w:rPr>
          <w:b/>
        </w:rPr>
        <w:t xml:space="preserve">, Heriberto; Romano, Eduardo; </w:t>
      </w:r>
      <w:proofErr w:type="spellStart"/>
      <w:r>
        <w:rPr>
          <w:b/>
        </w:rPr>
        <w:t>Steimberg</w:t>
      </w:r>
      <w:proofErr w:type="spellEnd"/>
      <w:r>
        <w:rPr>
          <w:b/>
        </w:rPr>
        <w:t xml:space="preserve"> Oscar; Terrero, Patricia,</w:t>
      </w:r>
      <w:r>
        <w:t xml:space="preserve"> “Cuarto seminario: Sociedad, poderes e información”, en Casullo, Nicolás, (coord.), </w:t>
      </w:r>
      <w:r>
        <w:rPr>
          <w:i/>
        </w:rPr>
        <w:t xml:space="preserve">Comunicación: la democracia difícil. </w:t>
      </w:r>
      <w:r>
        <w:t>Buenos Aires, Folios Ediciones, ILET, 1985, pp.171-202.</w:t>
      </w:r>
    </w:p>
    <w:p w:rsidR="0021183F" w:rsidRDefault="0021183F" w:rsidP="0021183F">
      <w:pPr>
        <w:jc w:val="both"/>
        <w:rPr>
          <w:rFonts w:ascii="Symbol" w:hAnsi="Symbol" w:cs="Symbol"/>
        </w:rPr>
      </w:pPr>
    </w:p>
    <w:p w:rsidR="0021183F" w:rsidRDefault="0021183F" w:rsidP="0021183F">
      <w:pPr>
        <w:jc w:val="both"/>
      </w:pPr>
      <w:r>
        <w:rPr>
          <w:rFonts w:ascii="Symbol" w:eastAsia="Symbol" w:hAnsi="Symbol" w:cs="Symbol"/>
        </w:rPr>
        <w:t></w:t>
      </w:r>
      <w:r>
        <w:t xml:space="preserve"> </w:t>
      </w:r>
      <w:proofErr w:type="spellStart"/>
      <w:r>
        <w:rPr>
          <w:b/>
        </w:rPr>
        <w:t>Muraro</w:t>
      </w:r>
      <w:proofErr w:type="spellEnd"/>
      <w:r>
        <w:rPr>
          <w:b/>
        </w:rPr>
        <w:t>, Héctor,</w:t>
      </w:r>
      <w:r>
        <w:t xml:space="preserve"> “Prólogo”, en Ford, Aníbal, Rivera, Jorge, Romano, Eduardo, </w:t>
      </w:r>
      <w:r>
        <w:rPr>
          <w:i/>
        </w:rPr>
        <w:t>Medios de comunicación y cultura popular</w:t>
      </w:r>
      <w:r>
        <w:t xml:space="preserve">, Buenos Aires, </w:t>
      </w:r>
      <w:proofErr w:type="spellStart"/>
      <w:r>
        <w:t>Legasa</w:t>
      </w:r>
      <w:proofErr w:type="spellEnd"/>
      <w:r>
        <w:t>, 1985, pp. 7-19.</w:t>
      </w:r>
    </w:p>
    <w:p w:rsidR="0021183F" w:rsidRDefault="0021183F" w:rsidP="0021183F">
      <w:pPr>
        <w:jc w:val="both"/>
      </w:pPr>
    </w:p>
    <w:p w:rsidR="0021183F" w:rsidRDefault="0021183F" w:rsidP="0021183F">
      <w:pPr>
        <w:jc w:val="both"/>
        <w:rPr>
          <w:b/>
        </w:rPr>
      </w:pPr>
      <w:r>
        <w:rPr>
          <w:b/>
        </w:rPr>
        <w:t>Lecturas complementarias</w:t>
      </w:r>
    </w:p>
    <w:p w:rsidR="0021183F" w:rsidRDefault="0021183F" w:rsidP="0021183F">
      <w:pPr>
        <w:rPr>
          <w:b/>
        </w:rPr>
      </w:pPr>
    </w:p>
    <w:p w:rsidR="0021183F" w:rsidRDefault="0021183F" w:rsidP="0021183F">
      <w:pPr>
        <w:jc w:val="both"/>
      </w:pPr>
      <w:r>
        <w:rPr>
          <w:rFonts w:ascii="Symbol" w:eastAsia="Symbol" w:hAnsi="Symbol" w:cs="Symbol"/>
        </w:rPr>
        <w:lastRenderedPageBreak/>
        <w:t></w:t>
      </w:r>
      <w:r>
        <w:t xml:space="preserve"> </w:t>
      </w:r>
      <w:r>
        <w:rPr>
          <w:b/>
        </w:rPr>
        <w:t>Burgos, Raúl</w:t>
      </w:r>
      <w:r>
        <w:t xml:space="preserve">, Cap. 6. “Los </w:t>
      </w:r>
      <w:proofErr w:type="spellStart"/>
      <w:r>
        <w:t>gramscianos</w:t>
      </w:r>
      <w:proofErr w:type="spellEnd"/>
      <w:r>
        <w:t xml:space="preserve"> argentinos y la transición democrática”, en </w:t>
      </w:r>
      <w:r>
        <w:rPr>
          <w:i/>
        </w:rPr>
        <w:t xml:space="preserve">Los </w:t>
      </w:r>
      <w:proofErr w:type="spellStart"/>
      <w:r>
        <w:rPr>
          <w:i/>
        </w:rPr>
        <w:t>gramscianos</w:t>
      </w:r>
      <w:proofErr w:type="spellEnd"/>
      <w:r>
        <w:rPr>
          <w:i/>
        </w:rPr>
        <w:t xml:space="preserve"> argentinos. Cultura y política en la experiencia de </w:t>
      </w:r>
      <w:r>
        <w:t>Pasado y Presente, Buenos Aires, Siglo XXI, 2004, pp. 303-345.</w:t>
      </w:r>
    </w:p>
    <w:p w:rsidR="0021183F" w:rsidRDefault="0021183F" w:rsidP="0021183F">
      <w:pPr>
        <w:autoSpaceDE w:val="0"/>
        <w:jc w:val="both"/>
      </w:pPr>
    </w:p>
    <w:p w:rsidR="0021183F" w:rsidRDefault="0021183F" w:rsidP="0021183F">
      <w:r>
        <w:rPr>
          <w:rFonts w:ascii="Symbol" w:eastAsia="Symbol" w:hAnsi="Symbol" w:cs="Symbol"/>
        </w:rPr>
        <w:t></w:t>
      </w:r>
      <w:r>
        <w:rPr>
          <w:rFonts w:ascii="Symbol" w:eastAsia="Symbol" w:hAnsi="Symbol" w:cs="Symbol"/>
        </w:rPr>
        <w:t></w:t>
      </w:r>
      <w:proofErr w:type="spellStart"/>
      <w:r>
        <w:rPr>
          <w:b/>
        </w:rPr>
        <w:t>Dalmaroni</w:t>
      </w:r>
      <w:proofErr w:type="spellEnd"/>
      <w:r>
        <w:rPr>
          <w:b/>
        </w:rPr>
        <w:t xml:space="preserve">, Miguel, </w:t>
      </w:r>
      <w:r>
        <w:t xml:space="preserve">“La moda y la trampa del ‘sentido común’: Sobre la operación Raymond Williams en </w:t>
      </w:r>
      <w:r>
        <w:rPr>
          <w:i/>
        </w:rPr>
        <w:t>Punto de Vista</w:t>
      </w:r>
      <w:r>
        <w:t xml:space="preserve">”, en </w:t>
      </w:r>
      <w:proofErr w:type="spellStart"/>
      <w:r>
        <w:rPr>
          <w:i/>
        </w:rPr>
        <w:t>Orbis</w:t>
      </w:r>
      <w:proofErr w:type="spellEnd"/>
      <w:r>
        <w:rPr>
          <w:i/>
        </w:rPr>
        <w:t xml:space="preserve"> </w:t>
      </w:r>
      <w:proofErr w:type="spellStart"/>
      <w:r>
        <w:rPr>
          <w:i/>
        </w:rPr>
        <w:t>Tertius</w:t>
      </w:r>
      <w:proofErr w:type="spellEnd"/>
      <w:r>
        <w:rPr>
          <w:i/>
        </w:rPr>
        <w:t xml:space="preserve">, </w:t>
      </w:r>
      <w:r>
        <w:t>N°5, 1997, pp. 13-20.</w:t>
      </w:r>
    </w:p>
    <w:p w:rsidR="0021183F" w:rsidRDefault="0021183F" w:rsidP="0021183F"/>
    <w:p w:rsidR="00E63839" w:rsidRPr="00BC6860" w:rsidRDefault="00E63839" w:rsidP="00E63839">
      <w:pPr>
        <w:jc w:val="both"/>
        <w:rPr>
          <w:color w:val="FF0000"/>
        </w:rPr>
      </w:pPr>
      <w:r>
        <w:rPr>
          <w:rFonts w:ascii="Symbol" w:eastAsia="Symbol" w:hAnsi="Symbol" w:cs="Symbol"/>
        </w:rPr>
        <w:t></w:t>
      </w:r>
      <w:r>
        <w:rPr>
          <w:rFonts w:ascii="Symbol" w:eastAsia="Symbol" w:hAnsi="Symbol" w:cs="Symbol"/>
        </w:rPr>
        <w:t></w:t>
      </w:r>
      <w:proofErr w:type="spellStart"/>
      <w:r>
        <w:rPr>
          <w:b/>
        </w:rPr>
        <w:t>Sarlo</w:t>
      </w:r>
      <w:proofErr w:type="spellEnd"/>
      <w:r>
        <w:rPr>
          <w:b/>
        </w:rPr>
        <w:t xml:space="preserve">, Beatriz, </w:t>
      </w:r>
      <w:r>
        <w:t xml:space="preserve">“Raymond Williams: una relectura”, en </w:t>
      </w:r>
      <w:r>
        <w:rPr>
          <w:i/>
        </w:rPr>
        <w:t xml:space="preserve">Punto de Vista, </w:t>
      </w:r>
      <w:r>
        <w:t>n° 45, abril 1993.</w:t>
      </w:r>
    </w:p>
    <w:p w:rsidR="00F15FA6" w:rsidRDefault="00F15FA6"/>
    <w:p w:rsidR="009D3A87" w:rsidRPr="009D3A87" w:rsidRDefault="009D3A87"/>
    <w:p w:rsidR="009D3A87" w:rsidRPr="009D3A87" w:rsidRDefault="009D3A87" w:rsidP="009D3A87">
      <w:pPr>
        <w:jc w:val="both"/>
        <w:rPr>
          <w:b/>
        </w:rPr>
      </w:pPr>
      <w:r w:rsidRPr="009D3A87">
        <w:rPr>
          <w:b/>
        </w:rPr>
        <w:t>Metodología de enseñanza</w:t>
      </w:r>
    </w:p>
    <w:p w:rsidR="009D3A87" w:rsidRPr="009D3A87" w:rsidRDefault="009D3A87" w:rsidP="009D3A87">
      <w:pPr>
        <w:jc w:val="both"/>
      </w:pPr>
      <w:r w:rsidRPr="009D3A87">
        <w:t xml:space="preserve">Se propone una metodología de trabajo teórico-práctica. La propuesta es que las clases se dividan en dos momentos. Un primer momento expositivo a cargo de los docentes del curso, donde se expongan aspectos puntuales de la bibliografía o se propongan elementos para guiar la lectura y el trabajo con los materiales bibliográficos, sobre todo en relación con los procesos histórico-sociales generales y las dinámicas específicas del campo intelectual y cultural en cada etapa del itinerario propuesto. En la segunda parte de la clase se propone que los estudiantes preparen rotativamente una exposición introductoria a partir de la bibliografía particular propuesta, como preludio a la discusión grupal y a la puntualización a partir del comentario y la lectura de fragmentos de los textos. En tanto seminario, la propuesta requiere la participación activa y la lectura para cada uno de los encuentros, con el objetivo de constituir un espacio de producción y reflexión colectivo y promover el intercambio entre pares. En este sentido, promediando la segunda parte del seminario, se propone destinar una parte de las clases a la puesta en común de ideas o proyectos de investigación para realizar el trabajo práctico final. Se promoverá que el trabajo final esté orientado a la producción de un pre-proyecto de tesina de licenciatura.    </w:t>
      </w:r>
    </w:p>
    <w:p w:rsidR="009D3A87" w:rsidRPr="009D3A87" w:rsidRDefault="009D3A87" w:rsidP="009D3A87">
      <w:pPr>
        <w:jc w:val="both"/>
      </w:pPr>
    </w:p>
    <w:p w:rsidR="009D3A87" w:rsidRPr="009D3A87" w:rsidRDefault="009D3A87" w:rsidP="009D3A87">
      <w:pPr>
        <w:jc w:val="both"/>
      </w:pPr>
      <w:r w:rsidRPr="009D3A87">
        <w:rPr>
          <w:b/>
        </w:rPr>
        <w:t>Régimen de regularidad, evaluación y promoción</w:t>
      </w:r>
      <w:r w:rsidRPr="009D3A87">
        <w:t xml:space="preserve"> </w:t>
      </w:r>
    </w:p>
    <w:p w:rsidR="009D3A87" w:rsidRPr="009D3A87" w:rsidRDefault="009D3A87" w:rsidP="009D3A87">
      <w:pPr>
        <w:jc w:val="both"/>
        <w:rPr>
          <w:b/>
        </w:rPr>
      </w:pPr>
    </w:p>
    <w:p w:rsidR="009D3A87" w:rsidRPr="009D3A87" w:rsidRDefault="009D3A87" w:rsidP="009D3A87">
      <w:pPr>
        <w:numPr>
          <w:ilvl w:val="0"/>
          <w:numId w:val="7"/>
        </w:numPr>
        <w:suppressAutoHyphens w:val="0"/>
        <w:jc w:val="both"/>
      </w:pPr>
      <w:r w:rsidRPr="009D3A87">
        <w:t>Se requiere el 75% de asistencia a las clases.</w:t>
      </w:r>
    </w:p>
    <w:p w:rsidR="009D3A87" w:rsidRPr="009D3A87" w:rsidRDefault="009D3A87" w:rsidP="009D3A87">
      <w:pPr>
        <w:numPr>
          <w:ilvl w:val="0"/>
          <w:numId w:val="7"/>
        </w:numPr>
        <w:suppressAutoHyphens w:val="0"/>
        <w:jc w:val="both"/>
      </w:pPr>
      <w:r w:rsidRPr="009D3A87">
        <w:t xml:space="preserve">Para promocionar los estudiantes deberán obtener un 7 o más de promedio. Esta nota surgirá del promedio entre la nota del trabajo final y la nota conceptual derivada de la participación en clases y las exposiciones. En caso de no alcanzar 7 (siete), se realizará un coloquio integrador con los contenidos del trabajo y la materia en la mesa de examen final. </w:t>
      </w:r>
    </w:p>
    <w:p w:rsidR="009D3A87" w:rsidRPr="009D3A87" w:rsidRDefault="009D3A87" w:rsidP="009D3A87">
      <w:pPr>
        <w:numPr>
          <w:ilvl w:val="0"/>
          <w:numId w:val="7"/>
        </w:numPr>
        <w:suppressAutoHyphens w:val="0"/>
        <w:jc w:val="both"/>
      </w:pPr>
      <w:r w:rsidRPr="009D3A87">
        <w:t>Como trabajo final los alumnos podrán optar o bien por un trabajo monográfico (entre 10 y 12 páginas) que aborde algunas de las problemáticas trabajadas y proponga un recorrido exploratorio (y en este sentido pueda opcionalmente convertirse en la versión preliminar de un artículo publicable o una ponencia), o bien por un pre-proyecto de tesina.</w:t>
      </w:r>
    </w:p>
    <w:p w:rsidR="009D3A87" w:rsidRPr="009D3A87" w:rsidRDefault="009D3A87" w:rsidP="009D3A87">
      <w:pPr>
        <w:ind w:left="360"/>
        <w:jc w:val="both"/>
      </w:pPr>
      <w:r w:rsidRPr="009D3A87">
        <w:t xml:space="preserve"> </w:t>
      </w:r>
    </w:p>
    <w:p w:rsidR="009D3A87" w:rsidRPr="009D3A87" w:rsidRDefault="009D3A87" w:rsidP="009D3A87"/>
    <w:p w:rsidR="009D3A87" w:rsidRDefault="009D3A87"/>
    <w:sectPr w:rsidR="009D3A87">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3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5FCE740"/>
    <w:name w:val="WW8Num1"/>
    <w:lvl w:ilvl="0">
      <w:numFmt w:val="bullet"/>
      <w:lvlText w:val=""/>
      <w:lvlJc w:val="left"/>
      <w:pPr>
        <w:tabs>
          <w:tab w:val="num" w:pos="0"/>
        </w:tabs>
        <w:ind w:left="840" w:hanging="480"/>
      </w:pPr>
      <w:rPr>
        <w:rFonts w:ascii="Wingdings" w:hAnsi="Wingdings" w:cs="Times New Roman"/>
        <w:color w:val="auto"/>
      </w:rPr>
    </w:lvl>
  </w:abstractNum>
  <w:abstractNum w:abstractNumId="1">
    <w:nsid w:val="00000002"/>
    <w:multiLevelType w:val="singleLevel"/>
    <w:tmpl w:val="502E48EA"/>
    <w:name w:val="WW8Num2"/>
    <w:lvl w:ilvl="0">
      <w:numFmt w:val="bullet"/>
      <w:lvlText w:val=""/>
      <w:lvlJc w:val="left"/>
      <w:pPr>
        <w:tabs>
          <w:tab w:val="num" w:pos="-218"/>
        </w:tabs>
        <w:ind w:left="592" w:hanging="450"/>
      </w:pPr>
      <w:rPr>
        <w:rFonts w:ascii="Wingdings" w:hAnsi="Wingdings" w:cs="Times New Roman"/>
        <w:color w:val="auto"/>
      </w:rPr>
    </w:lvl>
  </w:abstractNum>
  <w:abstractNum w:abstractNumId="2">
    <w:nsid w:val="00000003"/>
    <w:multiLevelType w:val="singleLevel"/>
    <w:tmpl w:val="F2D20076"/>
    <w:name w:val="WW8Num3"/>
    <w:lvl w:ilvl="0">
      <w:numFmt w:val="bullet"/>
      <w:lvlText w:val=""/>
      <w:lvlJc w:val="left"/>
      <w:pPr>
        <w:tabs>
          <w:tab w:val="num" w:pos="0"/>
        </w:tabs>
        <w:ind w:left="810" w:hanging="450"/>
      </w:pPr>
      <w:rPr>
        <w:rFonts w:ascii="Wingdings" w:hAnsi="Wingdings" w:cs="Times New Roman"/>
        <w:color w:val="auto"/>
      </w:rPr>
    </w:lvl>
  </w:abstractNum>
  <w:abstractNum w:abstractNumId="3">
    <w:nsid w:val="00000004"/>
    <w:multiLevelType w:val="singleLevel"/>
    <w:tmpl w:val="00000004"/>
    <w:name w:val="WW8Num4"/>
    <w:lvl w:ilvl="0">
      <w:numFmt w:val="bullet"/>
      <w:lvlText w:val=""/>
      <w:lvlJc w:val="left"/>
      <w:pPr>
        <w:tabs>
          <w:tab w:val="num" w:pos="0"/>
        </w:tabs>
        <w:ind w:left="810" w:hanging="450"/>
      </w:pPr>
      <w:rPr>
        <w:rFonts w:ascii="Wingdings" w:hAnsi="Wingdings" w:cs="Times New Roman"/>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color w:val="FF0000"/>
        <w:sz w:val="22"/>
        <w:szCs w:val="22"/>
      </w:rPr>
    </w:lvl>
  </w:abstractNum>
  <w:abstractNum w:abstractNumId="5">
    <w:nsid w:val="307128AE"/>
    <w:multiLevelType w:val="hybridMultilevel"/>
    <w:tmpl w:val="35660A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4A4606B"/>
    <w:multiLevelType w:val="hybridMultilevel"/>
    <w:tmpl w:val="379482E4"/>
    <w:lvl w:ilvl="0" w:tplc="37E6FFF0">
      <w:start w:val="2"/>
      <w:numFmt w:val="bullet"/>
      <w:lvlText w:val="—"/>
      <w:lvlJc w:val="left"/>
      <w:pPr>
        <w:tabs>
          <w:tab w:val="num" w:pos="1095"/>
        </w:tabs>
        <w:ind w:left="1095" w:hanging="73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83F"/>
    <w:rsid w:val="0013135C"/>
    <w:rsid w:val="001E51F7"/>
    <w:rsid w:val="0021183F"/>
    <w:rsid w:val="0056267E"/>
    <w:rsid w:val="006E6DF1"/>
    <w:rsid w:val="00886585"/>
    <w:rsid w:val="008C5BD7"/>
    <w:rsid w:val="009D3A87"/>
    <w:rsid w:val="00B34D28"/>
    <w:rsid w:val="00E63839"/>
    <w:rsid w:val="00EE10C1"/>
    <w:rsid w:val="00F15FA6"/>
    <w:rsid w:val="00FB20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3F"/>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21183F"/>
  </w:style>
  <w:style w:type="character" w:customStyle="1" w:styleId="a">
    <w:name w:val="a"/>
    <w:basedOn w:val="Fuentedeprrafopredeter"/>
    <w:rsid w:val="0021183F"/>
  </w:style>
  <w:style w:type="character" w:customStyle="1" w:styleId="fichafasciculodescriptivos">
    <w:name w:val="ficha_fasciculo_descriptivos"/>
    <w:basedOn w:val="Fuentedeprrafopredeter"/>
    <w:rsid w:val="0021183F"/>
  </w:style>
  <w:style w:type="character" w:styleId="Hipervnculo">
    <w:name w:val="Hyperlink"/>
    <w:basedOn w:val="Fuentedeprrafopredeter"/>
    <w:rsid w:val="0021183F"/>
    <w:rPr>
      <w:color w:val="0000FF"/>
      <w:u w:val="single"/>
    </w:rPr>
  </w:style>
  <w:style w:type="character" w:customStyle="1" w:styleId="fichafasciculotitulo">
    <w:name w:val="ficha_fasciculo_titulo"/>
    <w:basedOn w:val="Fuentedeprrafopredeter"/>
    <w:rsid w:val="0021183F"/>
  </w:style>
  <w:style w:type="character" w:customStyle="1" w:styleId="fichaarticuloautores">
    <w:name w:val="ficha_articulo_autores"/>
    <w:basedOn w:val="Fuentedeprrafopredeter"/>
    <w:rsid w:val="0021183F"/>
  </w:style>
  <w:style w:type="character" w:customStyle="1" w:styleId="fichaarticulonopaginas">
    <w:name w:val="ficha_articulo_no_paginas"/>
    <w:basedOn w:val="Fuentedeprrafopredeter"/>
    <w:rsid w:val="0021183F"/>
  </w:style>
  <w:style w:type="character" w:customStyle="1" w:styleId="fichalibrotitulo">
    <w:name w:val="ficha_libro_titulo"/>
    <w:basedOn w:val="Fuentedeprrafopredeter"/>
    <w:rsid w:val="0021183F"/>
  </w:style>
  <w:style w:type="character" w:customStyle="1" w:styleId="fichalibrotitulo2">
    <w:name w:val="ficha_libro_titulo_2"/>
    <w:basedOn w:val="Fuentedeprrafopredeter"/>
    <w:rsid w:val="0021183F"/>
  </w:style>
  <w:style w:type="character" w:customStyle="1" w:styleId="fichalibropieimprenta">
    <w:name w:val="ficha_libro_pie_imprenta"/>
    <w:basedOn w:val="Fuentedeprrafopredeter"/>
    <w:rsid w:val="0021183F"/>
  </w:style>
  <w:style w:type="paragraph" w:styleId="NormalWeb">
    <w:name w:val="Normal (Web)"/>
    <w:basedOn w:val="Normal"/>
    <w:rsid w:val="0021183F"/>
    <w:pPr>
      <w:spacing w:before="280" w:after="280"/>
    </w:pPr>
    <w:rPr>
      <w:rFonts w:ascii="Arial Unicode MS" w:eastAsia="Arial Unicode MS" w:hAnsi="Arial Unicode MS" w:cs="Arial Unicode MS"/>
    </w:rPr>
  </w:style>
  <w:style w:type="paragraph" w:styleId="Prrafodelista">
    <w:name w:val="List Paragraph"/>
    <w:basedOn w:val="Normal"/>
    <w:qFormat/>
    <w:rsid w:val="00211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shpublicaciones.xoc.uam.mx/busqueda.php?indice_bd=AUTOR&amp;tipo_material=TODOS&amp;terminos=Mattelart,%20Armand&amp;codigo_division=CSH&amp;coleccion=TODAS&amp;departamento=TODOS&amp;unidad=Xochimilco&amp;pagina=1&amp;indice_resultados=0" TargetMode="External"/><Relationship Id="rId5" Type="http://schemas.openxmlformats.org/officeDocument/2006/relationships/hyperlink" Target="http://dcshpublicaciones.xoc.uam.mx/busqueda.php?indice_bd=AUTOR&amp;tipo_material=TODOS&amp;terminos=Schmucler,%20Hector&amp;codigo_division=CSH&amp;coleccion=TODAS&amp;departamento=TODOS&amp;unidad=Xochimilco&amp;pagina=1&amp;indice_resultados=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4797</Words>
  <Characters>26386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7</cp:revision>
  <dcterms:created xsi:type="dcterms:W3CDTF">2015-06-17T18:40:00Z</dcterms:created>
  <dcterms:modified xsi:type="dcterms:W3CDTF">2015-06-17T20:20:00Z</dcterms:modified>
</cp:coreProperties>
</file>