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9B" w:rsidRDefault="000B529B" w:rsidP="000B529B">
      <w:pPr>
        <w:spacing w:line="360" w:lineRule="auto"/>
        <w:jc w:val="both"/>
        <w:rPr>
          <w:b/>
        </w:rPr>
      </w:pPr>
      <w:r>
        <w:rPr>
          <w:u w:val="single"/>
        </w:rPr>
        <w:t>Título</w:t>
      </w:r>
      <w:r>
        <w:t xml:space="preserve">: </w:t>
      </w:r>
      <w:r>
        <w:rPr>
          <w:b/>
        </w:rPr>
        <w:t>Teatro y comunicación.</w:t>
      </w:r>
    </w:p>
    <w:p w:rsidR="000B529B" w:rsidRDefault="000B529B" w:rsidP="000B529B">
      <w:pPr>
        <w:spacing w:line="360" w:lineRule="auto"/>
        <w:jc w:val="both"/>
      </w:pPr>
      <w:r>
        <w:rPr>
          <w:u w:val="single"/>
        </w:rPr>
        <w:t>Modalidad:</w:t>
      </w:r>
      <w:r>
        <w:t xml:space="preserve"> Seminario </w:t>
      </w:r>
    </w:p>
    <w:p w:rsidR="000B529B" w:rsidRDefault="000B529B" w:rsidP="000B529B">
      <w:pPr>
        <w:spacing w:line="360" w:lineRule="auto"/>
        <w:jc w:val="both"/>
      </w:pPr>
      <w:r>
        <w:rPr>
          <w:u w:val="single"/>
        </w:rPr>
        <w:t>Carga horaria total del seminario</w:t>
      </w:r>
      <w:r>
        <w:t>: 56 hs</w:t>
      </w:r>
      <w:proofErr w:type="gramStart"/>
      <w:r>
        <w:t>.(</w:t>
      </w:r>
      <w:proofErr w:type="gramEnd"/>
      <w:r>
        <w:t>entre dictadas y tutoriales)</w:t>
      </w:r>
    </w:p>
    <w:p w:rsidR="000B529B" w:rsidRDefault="000B529B" w:rsidP="000B529B">
      <w:pPr>
        <w:spacing w:line="360" w:lineRule="auto"/>
        <w:jc w:val="both"/>
      </w:pPr>
      <w:r>
        <w:rPr>
          <w:u w:val="single"/>
        </w:rPr>
        <w:t>Profesor a cargo del dictado del curso</w:t>
      </w:r>
      <w:r>
        <w:t>: Mónica Berman.</w:t>
      </w:r>
    </w:p>
    <w:p w:rsidR="000B529B" w:rsidRDefault="000B529B" w:rsidP="000B529B">
      <w:pPr>
        <w:spacing w:line="360" w:lineRule="auto"/>
        <w:jc w:val="both"/>
      </w:pPr>
      <w:r>
        <w:rPr>
          <w:u w:val="single"/>
        </w:rPr>
        <w:t>Cuatrimestre de dictado</w:t>
      </w:r>
      <w:r>
        <w:t>: indistinto.</w:t>
      </w:r>
    </w:p>
    <w:p w:rsidR="000B529B" w:rsidRDefault="000B529B" w:rsidP="000B529B">
      <w:pPr>
        <w:spacing w:line="360" w:lineRule="auto"/>
        <w:jc w:val="both"/>
      </w:pPr>
      <w:r>
        <w:rPr>
          <w:u w:val="single"/>
        </w:rPr>
        <w:t>Horarios disponibles</w:t>
      </w:r>
      <w:r>
        <w:t xml:space="preserve">: martes o miércoles de 10 a 13 hs. </w:t>
      </w:r>
    </w:p>
    <w:p w:rsidR="000B529B" w:rsidRDefault="000B529B" w:rsidP="000B529B">
      <w:pPr>
        <w:spacing w:line="360" w:lineRule="auto"/>
        <w:jc w:val="both"/>
        <w:rPr>
          <w:u w:val="single"/>
        </w:rPr>
      </w:pPr>
    </w:p>
    <w:p w:rsidR="000B529B" w:rsidRDefault="000B529B" w:rsidP="000B529B">
      <w:pPr>
        <w:spacing w:line="360" w:lineRule="auto"/>
        <w:jc w:val="both"/>
        <w:rPr>
          <w:u w:val="single"/>
        </w:rPr>
      </w:pPr>
      <w:r>
        <w:rPr>
          <w:u w:val="single"/>
        </w:rPr>
        <w:t>Fundamentación:</w:t>
      </w:r>
    </w:p>
    <w:p w:rsidR="000B529B" w:rsidRDefault="000B529B" w:rsidP="000B529B">
      <w:pPr>
        <w:spacing w:line="360" w:lineRule="auto"/>
        <w:jc w:val="both"/>
      </w:pPr>
    </w:p>
    <w:p w:rsidR="000B529B" w:rsidRDefault="000B529B" w:rsidP="000B529B">
      <w:pPr>
        <w:spacing w:line="360" w:lineRule="auto"/>
        <w:jc w:val="both"/>
      </w:pPr>
      <w:r>
        <w:t xml:space="preserve">El hecho teatral es un fenómeno comunicacional complejo por múltiples razones. </w:t>
      </w:r>
    </w:p>
    <w:p w:rsidR="000B529B" w:rsidRDefault="000B529B" w:rsidP="000B529B">
      <w:pPr>
        <w:spacing w:line="360" w:lineRule="auto"/>
        <w:jc w:val="both"/>
      </w:pPr>
      <w:r>
        <w:t xml:space="preserve">Desde su constitución misma como evento, implica interacciones complejas desde el orden de la ficción y de la no ficción (diálogo entre personajes, pero también entre actores, el director, el iluminador, el escenógrafo, tanto entre sí, como en relación con un público modelo, por una parte y empírico, por otra). </w:t>
      </w:r>
    </w:p>
    <w:p w:rsidR="000B529B" w:rsidRDefault="000B529B" w:rsidP="000B529B">
      <w:pPr>
        <w:spacing w:line="360" w:lineRule="auto"/>
        <w:jc w:val="both"/>
      </w:pPr>
      <w:r>
        <w:t>Pero además, por tratarse de un evento que no tiene lugar si no hay espectadores, también es necesario comunicar su existencia, los agentes de prensa, los periodistas, los críticos, el propio espectador (porque el famoso “boca a boca” que llena más de una sala también es un fenómeno del orden de la comunicación) son parte de este proceso.</w:t>
      </w:r>
    </w:p>
    <w:p w:rsidR="000B529B" w:rsidRDefault="000B529B" w:rsidP="000B529B">
      <w:pPr>
        <w:spacing w:line="360" w:lineRule="auto"/>
        <w:jc w:val="both"/>
      </w:pPr>
      <w:r>
        <w:t>Como si fuera poco, por tratarse de un acto sin registro una vez que finaliza, su “haber existido” queda supeditado a los programas, las reseñas, las opiniones del público (cada vez más frecuentes en las páginas web), es decir, a aquello comunicable que sí tiene posibilidad de registro.</w:t>
      </w:r>
    </w:p>
    <w:p w:rsidR="000B529B" w:rsidRDefault="000B529B" w:rsidP="000B529B">
      <w:pPr>
        <w:spacing w:line="360" w:lineRule="auto"/>
        <w:jc w:val="both"/>
      </w:pPr>
      <w:r>
        <w:t xml:space="preserve">Un fenómeno </w:t>
      </w:r>
      <w:proofErr w:type="spellStart"/>
      <w:r>
        <w:t>artísitico</w:t>
      </w:r>
      <w:proofErr w:type="spellEnd"/>
      <w:r>
        <w:t xml:space="preserve"> de tal envergadura en esta ciudad (Buenos Aires es la ciudad con mayor cantidad de funciones en el mundo entero) no debería dejar de ser relevado en la carrera tanto en términos estéticos como comunicacionales,</w:t>
      </w:r>
    </w:p>
    <w:p w:rsidR="000B529B" w:rsidRDefault="000B529B" w:rsidP="000B529B">
      <w:pPr>
        <w:spacing w:line="360" w:lineRule="auto"/>
        <w:jc w:val="both"/>
        <w:rPr>
          <w:u w:val="single"/>
        </w:rPr>
      </w:pPr>
    </w:p>
    <w:p w:rsidR="000B529B" w:rsidRDefault="000B529B" w:rsidP="000B529B">
      <w:pPr>
        <w:spacing w:line="360" w:lineRule="auto"/>
        <w:jc w:val="both"/>
        <w:rPr>
          <w:u w:val="single"/>
        </w:rPr>
      </w:pPr>
      <w:r>
        <w:rPr>
          <w:u w:val="single"/>
        </w:rPr>
        <w:t xml:space="preserve">Objetivos generales de la asignatura: </w:t>
      </w:r>
    </w:p>
    <w:p w:rsidR="000B529B" w:rsidRDefault="000B529B" w:rsidP="000B529B">
      <w:pPr>
        <w:spacing w:line="360" w:lineRule="auto"/>
        <w:jc w:val="both"/>
        <w:rPr>
          <w:u w:val="single"/>
        </w:rPr>
      </w:pPr>
    </w:p>
    <w:p w:rsidR="000B529B" w:rsidRDefault="000B529B" w:rsidP="000B529B">
      <w:pPr>
        <w:spacing w:line="360" w:lineRule="auto"/>
        <w:jc w:val="both"/>
      </w:pPr>
      <w:r>
        <w:t>1) Observar el teatro como fenómeno comunicacional.</w:t>
      </w:r>
    </w:p>
    <w:p w:rsidR="000B529B" w:rsidRDefault="000B529B" w:rsidP="000B529B">
      <w:pPr>
        <w:spacing w:line="360" w:lineRule="auto"/>
        <w:jc w:val="both"/>
      </w:pPr>
      <w:r>
        <w:t>2) Atender a las modalidades de difusión de las puestas.</w:t>
      </w:r>
    </w:p>
    <w:p w:rsidR="000B529B" w:rsidRDefault="000B529B" w:rsidP="000B529B">
      <w:pPr>
        <w:spacing w:line="360" w:lineRule="auto"/>
        <w:jc w:val="both"/>
      </w:pPr>
      <w:r>
        <w:lastRenderedPageBreak/>
        <w:t xml:space="preserve">3) Atender al registro </w:t>
      </w:r>
      <w:proofErr w:type="spellStart"/>
      <w:r>
        <w:t>metadiscursivo</w:t>
      </w:r>
      <w:proofErr w:type="spellEnd"/>
      <w:r>
        <w:t xml:space="preserve"> y a la reconstrucción de un fenómeno comunicacional efímero.</w:t>
      </w:r>
    </w:p>
    <w:p w:rsidR="000B529B" w:rsidRDefault="000B529B" w:rsidP="000B529B">
      <w:pPr>
        <w:spacing w:line="360" w:lineRule="auto"/>
        <w:jc w:val="both"/>
      </w:pPr>
      <w:r>
        <w:t xml:space="preserve">4) Brindar herramientas básicas para acercarse al teatro como hecho artístico.  </w:t>
      </w:r>
    </w:p>
    <w:p w:rsidR="000B529B" w:rsidRDefault="000B529B" w:rsidP="000B529B">
      <w:pPr>
        <w:spacing w:line="360" w:lineRule="auto"/>
        <w:jc w:val="both"/>
        <w:rPr>
          <w:u w:val="single"/>
        </w:rPr>
      </w:pPr>
    </w:p>
    <w:p w:rsidR="000B529B" w:rsidRDefault="000B529B" w:rsidP="000B529B">
      <w:pPr>
        <w:spacing w:line="360" w:lineRule="auto"/>
        <w:jc w:val="both"/>
        <w:rPr>
          <w:u w:val="single"/>
        </w:rPr>
      </w:pPr>
      <w:r>
        <w:rPr>
          <w:u w:val="single"/>
        </w:rPr>
        <w:t>Objetivos específicos de la asignatura:</w:t>
      </w:r>
    </w:p>
    <w:p w:rsidR="000B529B" w:rsidRDefault="000B529B" w:rsidP="000B529B">
      <w:pPr>
        <w:spacing w:line="360" w:lineRule="auto"/>
        <w:jc w:val="both"/>
      </w:pPr>
      <w:r>
        <w:t xml:space="preserve"> </w:t>
      </w:r>
    </w:p>
    <w:p w:rsidR="000B529B" w:rsidRDefault="000B529B" w:rsidP="000B529B">
      <w:pPr>
        <w:spacing w:line="360" w:lineRule="auto"/>
        <w:jc w:val="both"/>
      </w:pPr>
      <w:r>
        <w:t>1) Analizar el fenómeno cultural teatral en la actualidad porteña.</w:t>
      </w:r>
    </w:p>
    <w:p w:rsidR="000B529B" w:rsidRDefault="000B529B" w:rsidP="000B529B">
      <w:pPr>
        <w:spacing w:line="360" w:lineRule="auto"/>
        <w:jc w:val="both"/>
      </w:pPr>
      <w:r>
        <w:t>2) Enfocar el teatro como fenómeno comunicacional complejo en el que se conjugan espacios, interacciones, textos, agentes de prensa.</w:t>
      </w:r>
    </w:p>
    <w:p w:rsidR="000B529B" w:rsidRDefault="000B529B" w:rsidP="000B529B">
      <w:pPr>
        <w:spacing w:line="360" w:lineRule="auto"/>
        <w:jc w:val="both"/>
      </w:pPr>
      <w:r>
        <w:t>3) Aportar herramientas teóricas para un análisis básico de las puestas que permita entender de qué se trata este objeto.</w:t>
      </w:r>
    </w:p>
    <w:p w:rsidR="000B529B" w:rsidRDefault="000B529B" w:rsidP="000B529B">
      <w:pPr>
        <w:spacing w:line="360" w:lineRule="auto"/>
        <w:jc w:val="both"/>
      </w:pPr>
      <w:r>
        <w:t>4) Incentivar la investigación en relación con la constitución del público.</w:t>
      </w:r>
    </w:p>
    <w:p w:rsidR="000B529B" w:rsidRDefault="000B529B" w:rsidP="000B529B">
      <w:pPr>
        <w:spacing w:line="360" w:lineRule="auto"/>
        <w:jc w:val="both"/>
      </w:pPr>
      <w:r>
        <w:t>5) Promover la asistencia a espectáculos.</w:t>
      </w:r>
    </w:p>
    <w:p w:rsidR="000B529B" w:rsidRDefault="000B529B" w:rsidP="000B529B">
      <w:pPr>
        <w:spacing w:line="360" w:lineRule="auto"/>
        <w:jc w:val="both"/>
      </w:pPr>
    </w:p>
    <w:p w:rsidR="000B529B" w:rsidRDefault="000B529B" w:rsidP="000B529B">
      <w:pPr>
        <w:spacing w:line="360" w:lineRule="auto"/>
        <w:jc w:val="both"/>
        <w:rPr>
          <w:u w:val="single"/>
        </w:rPr>
      </w:pPr>
    </w:p>
    <w:p w:rsidR="000B529B" w:rsidRDefault="000B529B" w:rsidP="000B529B">
      <w:pPr>
        <w:spacing w:line="360" w:lineRule="auto"/>
        <w:jc w:val="both"/>
        <w:rPr>
          <w:u w:val="single"/>
        </w:rPr>
      </w:pPr>
    </w:p>
    <w:p w:rsidR="000B529B" w:rsidRDefault="000B529B" w:rsidP="000B529B">
      <w:pPr>
        <w:spacing w:line="360" w:lineRule="auto"/>
        <w:jc w:val="both"/>
        <w:rPr>
          <w:u w:val="single"/>
        </w:rPr>
      </w:pPr>
      <w:r>
        <w:rPr>
          <w:u w:val="single"/>
        </w:rPr>
        <w:t>Contenidos desglosados por unidades.</w:t>
      </w:r>
    </w:p>
    <w:p w:rsidR="000B529B" w:rsidRDefault="000B529B" w:rsidP="000B529B">
      <w:pPr>
        <w:spacing w:line="360" w:lineRule="auto"/>
        <w:jc w:val="both"/>
        <w:rPr>
          <w:b/>
        </w:rPr>
      </w:pPr>
    </w:p>
    <w:p w:rsidR="000B529B" w:rsidRDefault="000B529B" w:rsidP="000B529B">
      <w:pPr>
        <w:spacing w:line="360" w:lineRule="auto"/>
        <w:jc w:val="both"/>
        <w:rPr>
          <w:b/>
        </w:rPr>
      </w:pPr>
      <w:r>
        <w:rPr>
          <w:b/>
        </w:rPr>
        <w:t>Unidad 1.</w:t>
      </w:r>
    </w:p>
    <w:p w:rsidR="000B529B" w:rsidRDefault="000B529B" w:rsidP="000B529B">
      <w:pPr>
        <w:spacing w:line="360" w:lineRule="auto"/>
        <w:jc w:val="both"/>
      </w:pPr>
      <w:r>
        <w:t xml:space="preserve">El fenómeno teatral en Buenos Aires. La heterogeneidad de la teatralidad porteña. </w:t>
      </w:r>
    </w:p>
    <w:p w:rsidR="000B529B" w:rsidRDefault="000B529B" w:rsidP="000B529B">
      <w:pPr>
        <w:spacing w:line="360" w:lineRule="auto"/>
        <w:jc w:val="both"/>
      </w:pPr>
      <w:r>
        <w:t>Circuitos, cifras y nombres propios: un mapa complejo de construir.</w:t>
      </w:r>
    </w:p>
    <w:p w:rsidR="000B529B" w:rsidRDefault="000B529B" w:rsidP="000B529B">
      <w:pPr>
        <w:spacing w:line="360" w:lineRule="auto"/>
        <w:jc w:val="both"/>
        <w:rPr>
          <w:b/>
        </w:rPr>
      </w:pPr>
    </w:p>
    <w:p w:rsidR="000B529B" w:rsidRDefault="000B529B" w:rsidP="000B529B">
      <w:pPr>
        <w:spacing w:line="360" w:lineRule="auto"/>
        <w:jc w:val="both"/>
        <w:rPr>
          <w:b/>
        </w:rPr>
      </w:pPr>
      <w:r>
        <w:rPr>
          <w:b/>
        </w:rPr>
        <w:t xml:space="preserve"> Unidad 2.</w:t>
      </w:r>
    </w:p>
    <w:p w:rsidR="000B529B" w:rsidRDefault="000B529B" w:rsidP="000B529B">
      <w:pPr>
        <w:spacing w:line="360" w:lineRule="auto"/>
        <w:jc w:val="both"/>
      </w:pPr>
      <w:r>
        <w:t>De qué hablamos cuando hablamos de teatro. El teatro como hecho histórico e irrepetible. El canon y los márgenes, en la Buenos Aires actual.</w:t>
      </w:r>
    </w:p>
    <w:p w:rsidR="000B529B" w:rsidRDefault="000B529B" w:rsidP="000B529B">
      <w:pPr>
        <w:spacing w:line="360" w:lineRule="auto"/>
        <w:jc w:val="both"/>
        <w:rPr>
          <w:b/>
        </w:rPr>
      </w:pPr>
    </w:p>
    <w:p w:rsidR="000B529B" w:rsidRDefault="000B529B" w:rsidP="000B529B">
      <w:pPr>
        <w:spacing w:line="360" w:lineRule="auto"/>
        <w:jc w:val="both"/>
        <w:rPr>
          <w:b/>
        </w:rPr>
      </w:pPr>
      <w:r>
        <w:rPr>
          <w:b/>
        </w:rPr>
        <w:t>Unidad 3.</w:t>
      </w:r>
    </w:p>
    <w:p w:rsidR="000B529B" w:rsidRDefault="000B529B" w:rsidP="000B529B">
      <w:pPr>
        <w:spacing w:line="360" w:lineRule="auto"/>
        <w:jc w:val="both"/>
      </w:pPr>
      <w:r>
        <w:t xml:space="preserve">Análisis de puesta en escena. </w:t>
      </w:r>
    </w:p>
    <w:p w:rsidR="000B529B" w:rsidRDefault="000B529B" w:rsidP="000B529B">
      <w:pPr>
        <w:spacing w:line="360" w:lineRule="auto"/>
        <w:jc w:val="both"/>
      </w:pPr>
      <w:r>
        <w:t>Dramaturgias de autor, de actor, de director y colectiva.</w:t>
      </w:r>
    </w:p>
    <w:p w:rsidR="000B529B" w:rsidRDefault="000B529B" w:rsidP="000B529B">
      <w:pPr>
        <w:spacing w:line="360" w:lineRule="auto"/>
        <w:jc w:val="both"/>
      </w:pPr>
      <w:r>
        <w:t xml:space="preserve">Teatro comunitario, “alternativo/off (hoy por hoy, sin nombre)”, callejero, de títeres, de objetos, oficial. Cruces y mixturas.  </w:t>
      </w:r>
    </w:p>
    <w:p w:rsidR="000B529B" w:rsidRDefault="000B529B" w:rsidP="000B529B">
      <w:pPr>
        <w:spacing w:line="360" w:lineRule="auto"/>
        <w:jc w:val="both"/>
      </w:pPr>
    </w:p>
    <w:p w:rsidR="000B529B" w:rsidRDefault="000B529B" w:rsidP="000B529B">
      <w:pPr>
        <w:spacing w:line="360" w:lineRule="auto"/>
        <w:jc w:val="both"/>
        <w:rPr>
          <w:b/>
        </w:rPr>
      </w:pPr>
    </w:p>
    <w:p w:rsidR="000B529B" w:rsidRDefault="000B529B" w:rsidP="000B529B">
      <w:pPr>
        <w:spacing w:line="360" w:lineRule="auto"/>
        <w:jc w:val="both"/>
        <w:rPr>
          <w:b/>
        </w:rPr>
      </w:pPr>
      <w:r>
        <w:rPr>
          <w:b/>
        </w:rPr>
        <w:t>Unidad 4.</w:t>
      </w:r>
    </w:p>
    <w:p w:rsidR="000B529B" w:rsidRDefault="000B529B" w:rsidP="000B529B">
      <w:pPr>
        <w:spacing w:line="360" w:lineRule="auto"/>
        <w:jc w:val="both"/>
      </w:pPr>
      <w:r>
        <w:t>Modos de producción, exhibición y difusión de la actividad teatral. Estrategias de comunicación.</w:t>
      </w:r>
    </w:p>
    <w:p w:rsidR="000B529B" w:rsidRDefault="000B529B" w:rsidP="000B529B">
      <w:pPr>
        <w:spacing w:line="360" w:lineRule="auto"/>
        <w:jc w:val="both"/>
      </w:pPr>
      <w:r>
        <w:t xml:space="preserve">La reconstrucción (casi imposible) de público. Circuitos de obras, circuitos de espectadores.  </w:t>
      </w:r>
    </w:p>
    <w:p w:rsidR="000B529B" w:rsidRDefault="000B529B" w:rsidP="000B529B">
      <w:pPr>
        <w:spacing w:line="360" w:lineRule="auto"/>
        <w:jc w:val="both"/>
        <w:rPr>
          <w:u w:val="single"/>
        </w:rPr>
      </w:pPr>
    </w:p>
    <w:p w:rsidR="000B529B" w:rsidRDefault="000B529B" w:rsidP="000B529B">
      <w:pPr>
        <w:spacing w:line="360" w:lineRule="auto"/>
        <w:jc w:val="both"/>
      </w:pPr>
      <w:r>
        <w:t>Todo análisis de puestas se realizará sobre las obras que estén en cartel, por lo tanto, es imposible anticiparlas.</w:t>
      </w:r>
    </w:p>
    <w:p w:rsidR="000B529B" w:rsidRDefault="000B529B" w:rsidP="000B529B">
      <w:pPr>
        <w:spacing w:line="360" w:lineRule="auto"/>
        <w:jc w:val="both"/>
        <w:rPr>
          <w:u w:val="single"/>
        </w:rPr>
      </w:pPr>
    </w:p>
    <w:p w:rsidR="000B529B" w:rsidRDefault="000B529B" w:rsidP="000B529B">
      <w:pPr>
        <w:spacing w:line="360" w:lineRule="auto"/>
        <w:jc w:val="both"/>
        <w:rPr>
          <w:u w:val="single"/>
        </w:rPr>
      </w:pPr>
    </w:p>
    <w:p w:rsidR="000B529B" w:rsidRDefault="000B529B" w:rsidP="000B529B">
      <w:pPr>
        <w:spacing w:line="360" w:lineRule="auto"/>
        <w:jc w:val="both"/>
        <w:rPr>
          <w:u w:val="single"/>
        </w:rPr>
      </w:pPr>
      <w:r>
        <w:rPr>
          <w:u w:val="single"/>
        </w:rPr>
        <w:t>Bibliografía por unidades</w:t>
      </w:r>
    </w:p>
    <w:p w:rsidR="000B529B" w:rsidRDefault="000B529B" w:rsidP="000B529B">
      <w:pPr>
        <w:spacing w:line="360" w:lineRule="auto"/>
        <w:jc w:val="both"/>
        <w:rPr>
          <w:u w:val="single"/>
        </w:rPr>
      </w:pPr>
    </w:p>
    <w:p w:rsidR="000B529B" w:rsidRDefault="000B529B" w:rsidP="000B529B">
      <w:pPr>
        <w:spacing w:line="360" w:lineRule="auto"/>
        <w:jc w:val="both"/>
        <w:rPr>
          <w:u w:val="single"/>
        </w:rPr>
      </w:pPr>
      <w:r>
        <w:rPr>
          <w:u w:val="single"/>
        </w:rPr>
        <w:t>Unidad 1:</w:t>
      </w:r>
    </w:p>
    <w:p w:rsidR="000B529B" w:rsidRDefault="000B529B" w:rsidP="000B529B">
      <w:pPr>
        <w:jc w:val="both"/>
        <w:rPr>
          <w:u w:val="single"/>
        </w:rPr>
      </w:pPr>
      <w:r>
        <w:rPr>
          <w:u w:val="single"/>
        </w:rPr>
        <w:t xml:space="preserve">Bibliografía general </w:t>
      </w:r>
    </w:p>
    <w:p w:rsidR="000B529B" w:rsidRDefault="000B529B" w:rsidP="000B529B">
      <w:r>
        <w:t xml:space="preserve">Berman, A. Mónica Teatro en el borde. Rupturas de verosímiles. Buenos Aires. Ed. </w:t>
      </w:r>
      <w:proofErr w:type="spellStart"/>
      <w:r>
        <w:t>Biblos</w:t>
      </w:r>
      <w:proofErr w:type="spellEnd"/>
      <w:r>
        <w:t xml:space="preserve">. 2013. </w:t>
      </w:r>
    </w:p>
    <w:p w:rsidR="000B529B" w:rsidRDefault="000B529B" w:rsidP="000B529B">
      <w:proofErr w:type="spellStart"/>
      <w:r>
        <w:t>Pellettieri</w:t>
      </w:r>
      <w:proofErr w:type="spellEnd"/>
      <w:r>
        <w:t xml:space="preserve">, Osvaldo (director) (2001) </w:t>
      </w:r>
      <w:r>
        <w:rPr>
          <w:i/>
        </w:rPr>
        <w:t>Historia del Teatro Argentino en Buenos Aires. La    emancipación cultural (1976-1998)</w:t>
      </w:r>
      <w:r>
        <w:t xml:space="preserve"> Tomo V. Buenos Aires: Galerna/ Facultad de Filosofía y Letras (UBA).</w:t>
      </w:r>
    </w:p>
    <w:p w:rsidR="000B529B" w:rsidRDefault="000B529B" w:rsidP="000B529B"/>
    <w:p w:rsidR="000B529B" w:rsidRDefault="000B529B" w:rsidP="000B529B">
      <w:pPr>
        <w:rPr>
          <w:u w:val="single"/>
        </w:rPr>
      </w:pPr>
      <w:r>
        <w:rPr>
          <w:u w:val="single"/>
        </w:rPr>
        <w:t>Bibliografía específica</w:t>
      </w:r>
    </w:p>
    <w:p w:rsidR="000B529B" w:rsidRDefault="000B529B" w:rsidP="000B529B">
      <w:r>
        <w:t>Revista Funámbulos.</w:t>
      </w:r>
    </w:p>
    <w:p w:rsidR="000B529B" w:rsidRDefault="000B529B" w:rsidP="000B529B">
      <w:r>
        <w:t xml:space="preserve">Revista </w:t>
      </w:r>
      <w:proofErr w:type="spellStart"/>
      <w:r>
        <w:t>Llegás</w:t>
      </w:r>
      <w:proofErr w:type="spellEnd"/>
      <w:r>
        <w:t xml:space="preserve"> a Buenos Aires</w:t>
      </w:r>
    </w:p>
    <w:p w:rsidR="000B529B" w:rsidRDefault="000B529B" w:rsidP="000B529B">
      <w:hyperlink r:id="rId4" w:history="1">
        <w:r>
          <w:rPr>
            <w:rStyle w:val="Hipervnculo"/>
          </w:rPr>
          <w:t>www.alternativateatral.com.ar</w:t>
        </w:r>
      </w:hyperlink>
    </w:p>
    <w:p w:rsidR="000B529B" w:rsidRDefault="000B529B" w:rsidP="000B529B">
      <w:hyperlink r:id="rId5" w:history="1">
        <w:r>
          <w:rPr>
            <w:rStyle w:val="Hipervnculo"/>
          </w:rPr>
          <w:t>www.criticateatral.com.ar</w:t>
        </w:r>
      </w:hyperlink>
    </w:p>
    <w:p w:rsidR="000B529B" w:rsidRDefault="000B529B" w:rsidP="000B529B">
      <w:hyperlink r:id="rId6" w:history="1">
        <w:r>
          <w:rPr>
            <w:rStyle w:val="Hipervnculo"/>
          </w:rPr>
          <w:t>www.territorioteatral.org.ar</w:t>
        </w:r>
      </w:hyperlink>
    </w:p>
    <w:p w:rsidR="000B529B" w:rsidRDefault="000B529B" w:rsidP="000B529B">
      <w:hyperlink r:id="rId7" w:history="1">
        <w:r>
          <w:rPr>
            <w:rStyle w:val="Hipervnculo"/>
          </w:rPr>
          <w:t>www.imaginacionatrapada.com.ar</w:t>
        </w:r>
      </w:hyperlink>
    </w:p>
    <w:p w:rsidR="000B529B" w:rsidRDefault="000B529B" w:rsidP="000B529B"/>
    <w:p w:rsidR="000B529B" w:rsidRDefault="000B529B" w:rsidP="000B529B"/>
    <w:p w:rsidR="000B529B" w:rsidRDefault="000B529B" w:rsidP="000B529B">
      <w:pPr>
        <w:rPr>
          <w:u w:val="single"/>
        </w:rPr>
      </w:pPr>
      <w:r>
        <w:rPr>
          <w:u w:val="single"/>
        </w:rPr>
        <w:t>Unidad 2</w:t>
      </w:r>
    </w:p>
    <w:p w:rsidR="000B529B" w:rsidRDefault="000B529B" w:rsidP="000B529B">
      <w:pPr>
        <w:rPr>
          <w:u w:val="single"/>
        </w:rPr>
      </w:pPr>
    </w:p>
    <w:p w:rsidR="000B529B" w:rsidRDefault="000B529B" w:rsidP="000B529B">
      <w:pPr>
        <w:rPr>
          <w:u w:val="single"/>
        </w:rPr>
      </w:pPr>
      <w:r>
        <w:rPr>
          <w:u w:val="single"/>
        </w:rPr>
        <w:t>Bibliografía general</w:t>
      </w:r>
    </w:p>
    <w:p w:rsidR="000B529B" w:rsidRDefault="000B529B" w:rsidP="000B529B">
      <w:pPr>
        <w:rPr>
          <w:u w:val="single"/>
        </w:rPr>
      </w:pPr>
      <w:r>
        <w:rPr>
          <w:u w:val="single"/>
        </w:rPr>
        <w:t xml:space="preserve"> </w:t>
      </w:r>
    </w:p>
    <w:p w:rsidR="000B529B" w:rsidRDefault="000B529B" w:rsidP="000B529B">
      <w:proofErr w:type="spellStart"/>
      <w:r>
        <w:t>Artaud</w:t>
      </w:r>
      <w:proofErr w:type="spellEnd"/>
      <w:r>
        <w:t xml:space="preserve">, A. (1987) </w:t>
      </w:r>
      <w:r>
        <w:rPr>
          <w:i/>
        </w:rPr>
        <w:t>El teatro y su doble</w:t>
      </w:r>
      <w:r>
        <w:t xml:space="preserve"> México, Editorial Hermes.</w:t>
      </w:r>
    </w:p>
    <w:p w:rsidR="000B529B" w:rsidRDefault="000B529B" w:rsidP="000B529B">
      <w:pPr>
        <w:ind w:left="540" w:hanging="540"/>
      </w:pPr>
      <w:proofErr w:type="spellStart"/>
      <w:r>
        <w:t>Badiou</w:t>
      </w:r>
      <w:proofErr w:type="spellEnd"/>
      <w:r>
        <w:t>, A. (2005) Imágenes y palabras. Escritos sobre cine y teatro. Buenos Aires:   Manantial.</w:t>
      </w:r>
    </w:p>
    <w:p w:rsidR="000B529B" w:rsidRDefault="000B529B" w:rsidP="000B529B">
      <w:proofErr w:type="spellStart"/>
      <w:r>
        <w:t>Brook</w:t>
      </w:r>
      <w:proofErr w:type="spellEnd"/>
      <w:r>
        <w:t xml:space="preserve">, P. (1986) </w:t>
      </w:r>
      <w:r>
        <w:rPr>
          <w:i/>
          <w:iCs/>
        </w:rPr>
        <w:t>El espacio vacío</w:t>
      </w:r>
      <w:r>
        <w:t xml:space="preserve">, Barcelona: Península </w:t>
      </w:r>
    </w:p>
    <w:p w:rsidR="000B529B" w:rsidRDefault="000B529B" w:rsidP="000B529B">
      <w:pPr>
        <w:ind w:left="540"/>
        <w:rPr>
          <w:u w:val="single"/>
        </w:rPr>
      </w:pPr>
      <w:r>
        <w:t xml:space="preserve">---------------- (1989) </w:t>
      </w:r>
      <w:r>
        <w:rPr>
          <w:i/>
        </w:rPr>
        <w:t xml:space="preserve">Provocaciones. 40 años de exploración en el teatro. </w:t>
      </w:r>
      <w:r>
        <w:t>Buenos Aires: Ediciones Fausto.</w:t>
      </w:r>
    </w:p>
    <w:p w:rsidR="000B529B" w:rsidRDefault="000B529B" w:rsidP="000B529B">
      <w:pPr>
        <w:jc w:val="both"/>
      </w:pPr>
      <w:r>
        <w:lastRenderedPageBreak/>
        <w:t xml:space="preserve">Metz, C. (a) (1974) “El estudio semiológico del lenguaje cinematográfico”, Buenos Aires: </w:t>
      </w:r>
      <w:r>
        <w:rPr>
          <w:i/>
        </w:rPr>
        <w:t>Lenguajes 2</w:t>
      </w:r>
      <w:r>
        <w:t>.</w:t>
      </w:r>
    </w:p>
    <w:p w:rsidR="000B529B" w:rsidRDefault="000B529B" w:rsidP="000B529B">
      <w:pPr>
        <w:ind w:left="540" w:hanging="540"/>
        <w:jc w:val="both"/>
      </w:pPr>
      <w:r>
        <w:t>----------   (b) (1968) “El decir y lo dicho en el cine: ¿hacia la declinación de un verosímil?”, París</w:t>
      </w:r>
      <w:proofErr w:type="gramStart"/>
      <w:r>
        <w:t xml:space="preserve">: </w:t>
      </w:r>
      <w:r>
        <w:rPr>
          <w:i/>
        </w:rPr>
        <w:t xml:space="preserve"> </w:t>
      </w:r>
      <w:proofErr w:type="spellStart"/>
      <w:r>
        <w:rPr>
          <w:i/>
        </w:rPr>
        <w:t>Communications</w:t>
      </w:r>
      <w:proofErr w:type="spellEnd"/>
      <w:proofErr w:type="gramEnd"/>
      <w:r>
        <w:rPr>
          <w:i/>
        </w:rPr>
        <w:t xml:space="preserve"> </w:t>
      </w:r>
      <w:r>
        <w:t xml:space="preserve">11, </w:t>
      </w:r>
      <w:proofErr w:type="spellStart"/>
      <w:r>
        <w:t>Seuil</w:t>
      </w:r>
      <w:proofErr w:type="spellEnd"/>
      <w:r>
        <w:t xml:space="preserve"> (traducción Oscar Traversa). </w:t>
      </w:r>
    </w:p>
    <w:p w:rsidR="000B529B" w:rsidRDefault="000B529B" w:rsidP="000B529B">
      <w:pPr>
        <w:ind w:left="-180" w:hanging="540"/>
        <w:jc w:val="both"/>
      </w:pPr>
    </w:p>
    <w:p w:rsidR="000B529B" w:rsidRDefault="000B529B" w:rsidP="000B529B">
      <w:pPr>
        <w:ind w:left="540" w:hanging="540"/>
        <w:jc w:val="both"/>
        <w:rPr>
          <w:u w:val="single"/>
        </w:rPr>
      </w:pPr>
      <w:r>
        <w:rPr>
          <w:u w:val="single"/>
        </w:rPr>
        <w:t>Bibliografía específica</w:t>
      </w:r>
    </w:p>
    <w:p w:rsidR="000B529B" w:rsidRDefault="000B529B" w:rsidP="000B529B">
      <w:pPr>
        <w:ind w:left="540" w:hanging="540"/>
        <w:jc w:val="both"/>
        <w:rPr>
          <w:u w:val="single"/>
        </w:rPr>
      </w:pPr>
    </w:p>
    <w:p w:rsidR="000B529B" w:rsidRDefault="000B529B" w:rsidP="000B529B">
      <w:pPr>
        <w:ind w:left="540" w:hanging="540"/>
        <w:jc w:val="both"/>
      </w:pPr>
      <w:r>
        <w:t>Cella, S. (</w:t>
      </w:r>
      <w:proofErr w:type="spellStart"/>
      <w:r>
        <w:t>comp</w:t>
      </w:r>
      <w:proofErr w:type="spellEnd"/>
      <w:r>
        <w:t xml:space="preserve">) (1998) </w:t>
      </w:r>
      <w:r>
        <w:rPr>
          <w:i/>
          <w:iCs/>
        </w:rPr>
        <w:t>Dominios de la literatura. Acerca del canon.</w:t>
      </w:r>
      <w:r>
        <w:t xml:space="preserve"> Buenos Aires: Losada.</w:t>
      </w:r>
    </w:p>
    <w:p w:rsidR="000B529B" w:rsidRDefault="000B529B" w:rsidP="000B529B">
      <w:pPr>
        <w:ind w:left="540" w:hanging="540"/>
        <w:jc w:val="both"/>
      </w:pPr>
      <w:proofErr w:type="spellStart"/>
      <w:r>
        <w:t>Féral</w:t>
      </w:r>
      <w:proofErr w:type="spellEnd"/>
      <w:r>
        <w:t xml:space="preserve">, J. (2003) </w:t>
      </w:r>
      <w:r>
        <w:rPr>
          <w:i/>
        </w:rPr>
        <w:t xml:space="preserve">Acerca de la teatralidad. </w:t>
      </w:r>
      <w:r>
        <w:t>Buenos Aires: Editorial Nueva Generación- Facultad de Filosofía y Letras (UBA).</w:t>
      </w:r>
    </w:p>
    <w:p w:rsidR="000B529B" w:rsidRDefault="000B529B" w:rsidP="000B529B">
      <w:pPr>
        <w:ind w:left="540" w:hanging="540"/>
        <w:jc w:val="both"/>
      </w:pPr>
      <w:r>
        <w:t>Fischer-</w:t>
      </w:r>
      <w:proofErr w:type="spellStart"/>
      <w:r>
        <w:t>Lichte</w:t>
      </w:r>
      <w:proofErr w:type="spellEnd"/>
      <w:r>
        <w:t xml:space="preserve">, E. (1999) </w:t>
      </w:r>
      <w:r>
        <w:rPr>
          <w:i/>
        </w:rPr>
        <w:t xml:space="preserve">Semiótica del teatro </w:t>
      </w:r>
      <w:r>
        <w:t>Madrid: Arco/ libros.</w:t>
      </w:r>
    </w:p>
    <w:p w:rsidR="000B529B" w:rsidRDefault="000B529B" w:rsidP="000B529B">
      <w:pPr>
        <w:ind w:left="540" w:hanging="540"/>
        <w:jc w:val="both"/>
      </w:pPr>
      <w:proofErr w:type="spellStart"/>
      <w:r>
        <w:t>Grotowski</w:t>
      </w:r>
      <w:proofErr w:type="spellEnd"/>
      <w:r>
        <w:t xml:space="preserve">, J. (2000) </w:t>
      </w:r>
      <w:r>
        <w:rPr>
          <w:i/>
        </w:rPr>
        <w:t>Hacia un teatro pobre</w:t>
      </w:r>
      <w:r>
        <w:t xml:space="preserve">, México: Siglo XXI editores. </w:t>
      </w:r>
    </w:p>
    <w:p w:rsidR="000B529B" w:rsidRDefault="000B529B" w:rsidP="000B529B">
      <w:pPr>
        <w:ind w:left="540" w:hanging="540"/>
        <w:jc w:val="both"/>
      </w:pPr>
      <w:proofErr w:type="spellStart"/>
      <w:r>
        <w:t>Jitrik</w:t>
      </w:r>
      <w:proofErr w:type="spellEnd"/>
      <w:r>
        <w:t xml:space="preserve">, N. (s/d) </w:t>
      </w:r>
      <w:proofErr w:type="gramStart"/>
      <w:r>
        <w:t>“ No</w:t>
      </w:r>
      <w:proofErr w:type="gramEnd"/>
      <w:r>
        <w:t xml:space="preserve"> toda </w:t>
      </w:r>
      <w:proofErr w:type="spellStart"/>
      <w:r>
        <w:t>es</w:t>
      </w:r>
      <w:proofErr w:type="spellEnd"/>
      <w:r>
        <w:t xml:space="preserve"> ruptura la de la página escrita” en Aguilar, G. (</w:t>
      </w:r>
      <w:proofErr w:type="spellStart"/>
      <w:r>
        <w:t>comp</w:t>
      </w:r>
      <w:proofErr w:type="spellEnd"/>
      <w:r>
        <w:t xml:space="preserve">.) </w:t>
      </w:r>
      <w:r>
        <w:rPr>
          <w:i/>
        </w:rPr>
        <w:t>Informe para una academia.</w:t>
      </w:r>
      <w:r>
        <w:t xml:space="preserve"> Facultad de Filosofía y Letras, UBA.</w:t>
      </w:r>
    </w:p>
    <w:p w:rsidR="000B529B" w:rsidRDefault="000B529B" w:rsidP="000B529B">
      <w:pPr>
        <w:ind w:left="540" w:hanging="540"/>
        <w:jc w:val="both"/>
      </w:pPr>
      <w:proofErr w:type="spellStart"/>
      <w:r>
        <w:t>Kantor</w:t>
      </w:r>
      <w:proofErr w:type="spellEnd"/>
      <w:r>
        <w:t xml:space="preserve">, T. (1984) </w:t>
      </w:r>
      <w:r>
        <w:rPr>
          <w:i/>
          <w:iCs/>
        </w:rPr>
        <w:t>El teatro de la muerte</w:t>
      </w:r>
      <w:r>
        <w:t xml:space="preserve">. Buenos Aires: Ediciones de la Flor. </w:t>
      </w:r>
    </w:p>
    <w:p w:rsidR="000B529B" w:rsidRDefault="000B529B" w:rsidP="000B529B">
      <w:pPr>
        <w:ind w:left="540" w:hanging="540"/>
        <w:jc w:val="both"/>
      </w:pPr>
      <w:proofErr w:type="spellStart"/>
      <w:r>
        <w:t>Pavis</w:t>
      </w:r>
      <w:proofErr w:type="spellEnd"/>
      <w:r>
        <w:t xml:space="preserve">, P. (2003) </w:t>
      </w:r>
      <w:r>
        <w:rPr>
          <w:i/>
        </w:rPr>
        <w:t>Diccionario del teatro. Dramaturgia, estética, semiología.</w:t>
      </w:r>
      <w:r>
        <w:t xml:space="preserve"> Buenos Aires: </w:t>
      </w:r>
      <w:proofErr w:type="spellStart"/>
      <w:r>
        <w:t>Paidós</w:t>
      </w:r>
      <w:proofErr w:type="spellEnd"/>
      <w:r>
        <w:t xml:space="preserve"> Comunicación. </w:t>
      </w:r>
    </w:p>
    <w:p w:rsidR="000B529B" w:rsidRDefault="000B529B" w:rsidP="000B529B">
      <w:pPr>
        <w:ind w:left="-180" w:hanging="540"/>
        <w:jc w:val="both"/>
      </w:pPr>
    </w:p>
    <w:p w:rsidR="000B529B" w:rsidRDefault="000B529B" w:rsidP="000B529B">
      <w:pPr>
        <w:ind w:left="540" w:hanging="540"/>
        <w:jc w:val="both"/>
        <w:rPr>
          <w:u w:val="single"/>
        </w:rPr>
      </w:pPr>
    </w:p>
    <w:p w:rsidR="000B529B" w:rsidRDefault="000B529B" w:rsidP="000B529B">
      <w:pPr>
        <w:ind w:left="540" w:hanging="540"/>
        <w:jc w:val="both"/>
        <w:rPr>
          <w:u w:val="single"/>
        </w:rPr>
      </w:pPr>
    </w:p>
    <w:p w:rsidR="000B529B" w:rsidRDefault="000B529B" w:rsidP="000B529B">
      <w:pPr>
        <w:ind w:left="540" w:hanging="540"/>
        <w:jc w:val="both"/>
        <w:rPr>
          <w:u w:val="single"/>
        </w:rPr>
      </w:pPr>
    </w:p>
    <w:p w:rsidR="000B529B" w:rsidRDefault="000B529B" w:rsidP="000B529B">
      <w:pPr>
        <w:ind w:left="540" w:hanging="540"/>
        <w:jc w:val="both"/>
        <w:rPr>
          <w:u w:val="single"/>
        </w:rPr>
      </w:pPr>
      <w:r>
        <w:rPr>
          <w:u w:val="single"/>
        </w:rPr>
        <w:t>Unidad 3</w:t>
      </w:r>
    </w:p>
    <w:p w:rsidR="000B529B" w:rsidRDefault="000B529B" w:rsidP="000B529B">
      <w:pPr>
        <w:ind w:left="540" w:hanging="540"/>
        <w:jc w:val="both"/>
        <w:rPr>
          <w:u w:val="single"/>
        </w:rPr>
      </w:pPr>
    </w:p>
    <w:p w:rsidR="000B529B" w:rsidRDefault="000B529B" w:rsidP="000B529B">
      <w:pPr>
        <w:ind w:left="540" w:hanging="540"/>
        <w:jc w:val="both"/>
        <w:rPr>
          <w:u w:val="single"/>
        </w:rPr>
      </w:pPr>
      <w:r>
        <w:rPr>
          <w:u w:val="single"/>
        </w:rPr>
        <w:t>Bibliografía general</w:t>
      </w:r>
    </w:p>
    <w:p w:rsidR="000B529B" w:rsidRDefault="000B529B" w:rsidP="000B529B">
      <w:pPr>
        <w:ind w:left="540" w:hanging="540"/>
      </w:pPr>
    </w:p>
    <w:p w:rsidR="000B529B" w:rsidRDefault="000B529B" w:rsidP="000B529B">
      <w:pPr>
        <w:ind w:left="540" w:hanging="540"/>
      </w:pPr>
      <w:r>
        <w:t xml:space="preserve">Diéguez Caballero, I. (2007) </w:t>
      </w:r>
      <w:r>
        <w:rPr>
          <w:i/>
        </w:rPr>
        <w:t xml:space="preserve">Escenarios </w:t>
      </w:r>
      <w:proofErr w:type="spellStart"/>
      <w:r>
        <w:rPr>
          <w:i/>
        </w:rPr>
        <w:t>liminares</w:t>
      </w:r>
      <w:proofErr w:type="spellEnd"/>
      <w:r>
        <w:rPr>
          <w:i/>
        </w:rPr>
        <w:t>. Teatralidades, performances y política</w:t>
      </w:r>
      <w:r>
        <w:t xml:space="preserve">. Buenos Aires: </w:t>
      </w:r>
      <w:proofErr w:type="spellStart"/>
      <w:r>
        <w:t>Atuel</w:t>
      </w:r>
      <w:proofErr w:type="spellEnd"/>
      <w:r>
        <w:t>.</w:t>
      </w:r>
    </w:p>
    <w:p w:rsidR="000B529B" w:rsidRDefault="000B529B" w:rsidP="000B529B">
      <w:pPr>
        <w:ind w:left="540" w:hanging="540"/>
      </w:pPr>
      <w:proofErr w:type="spellStart"/>
      <w:r>
        <w:t>Kartun</w:t>
      </w:r>
      <w:proofErr w:type="spellEnd"/>
      <w:r>
        <w:t>, M</w:t>
      </w:r>
      <w:proofErr w:type="gramStart"/>
      <w:r>
        <w:t>.(</w:t>
      </w:r>
      <w:proofErr w:type="gramEnd"/>
      <w:r>
        <w:t xml:space="preserve">2006) </w:t>
      </w:r>
      <w:r>
        <w:rPr>
          <w:i/>
        </w:rPr>
        <w:t>Escritos 1975-2005</w:t>
      </w:r>
      <w:r>
        <w:t xml:space="preserve">. Buenos Aires: </w:t>
      </w:r>
      <w:proofErr w:type="spellStart"/>
      <w:r>
        <w:t>Colihue</w:t>
      </w:r>
      <w:proofErr w:type="spellEnd"/>
      <w:r>
        <w:t>.</w:t>
      </w:r>
    </w:p>
    <w:p w:rsidR="000B529B" w:rsidRDefault="000B529B" w:rsidP="000B529B">
      <w:pPr>
        <w:ind w:left="540" w:hanging="540"/>
      </w:pPr>
      <w:proofErr w:type="spellStart"/>
      <w:r>
        <w:t>Lecat</w:t>
      </w:r>
      <w:proofErr w:type="spellEnd"/>
      <w:r>
        <w:t xml:space="preserve">, J.G. (2001) </w:t>
      </w:r>
      <w:r>
        <w:rPr>
          <w:i/>
        </w:rPr>
        <w:t xml:space="preserve">Al encuentro de Buenos Aires. Un análisis de espacios teatrales de la ciudad. </w:t>
      </w:r>
      <w:r>
        <w:t xml:space="preserve">Buenos Aires: III FIBA Gob. </w:t>
      </w:r>
      <w:proofErr w:type="spellStart"/>
      <w:r>
        <w:t>Bs.As</w:t>
      </w:r>
      <w:proofErr w:type="spellEnd"/>
      <w:r>
        <w:t>. Secretaría de Cultura.</w:t>
      </w:r>
    </w:p>
    <w:p w:rsidR="000B529B" w:rsidRDefault="000B529B" w:rsidP="000B529B">
      <w:pPr>
        <w:ind w:left="540" w:hanging="540"/>
      </w:pPr>
      <w:proofErr w:type="spellStart"/>
      <w:r>
        <w:t>Proaño</w:t>
      </w:r>
      <w:proofErr w:type="spellEnd"/>
      <w:r>
        <w:t xml:space="preserve">-Gómez, L. (2007) </w:t>
      </w:r>
      <w:r>
        <w:rPr>
          <w:i/>
        </w:rPr>
        <w:t>Poéticas de la globalización en el teatro latinoamericano.</w:t>
      </w:r>
      <w:r>
        <w:t xml:space="preserve"> California: Ediciones Gestos.</w:t>
      </w:r>
    </w:p>
    <w:p w:rsidR="000B529B" w:rsidRDefault="000B529B" w:rsidP="000B529B">
      <w:pPr>
        <w:ind w:left="540" w:hanging="540"/>
      </w:pPr>
      <w:proofErr w:type="spellStart"/>
      <w:r>
        <w:t>Schechner</w:t>
      </w:r>
      <w:proofErr w:type="spellEnd"/>
      <w:r>
        <w:t xml:space="preserve">, R. (2000) </w:t>
      </w:r>
      <w:r>
        <w:rPr>
          <w:i/>
        </w:rPr>
        <w:t>Performance. Teoría y prácticas interculturales</w:t>
      </w:r>
      <w:r>
        <w:t>. Buenos Aires: Libros del Rojas (UBA)</w:t>
      </w:r>
    </w:p>
    <w:p w:rsidR="000B529B" w:rsidRDefault="000B529B" w:rsidP="000B529B">
      <w:pPr>
        <w:ind w:left="540" w:hanging="540"/>
      </w:pPr>
    </w:p>
    <w:p w:rsidR="000B529B" w:rsidRDefault="000B529B" w:rsidP="000B529B">
      <w:pPr>
        <w:ind w:left="540" w:hanging="540"/>
      </w:pPr>
    </w:p>
    <w:p w:rsidR="000B529B" w:rsidRDefault="000B529B" w:rsidP="000B529B">
      <w:pPr>
        <w:ind w:left="540" w:hanging="540"/>
        <w:rPr>
          <w:u w:val="single"/>
        </w:rPr>
      </w:pPr>
    </w:p>
    <w:p w:rsidR="000B529B" w:rsidRDefault="000B529B" w:rsidP="000B529B">
      <w:pPr>
        <w:ind w:left="540" w:hanging="540"/>
        <w:rPr>
          <w:u w:val="single"/>
        </w:rPr>
      </w:pPr>
      <w:r>
        <w:rPr>
          <w:u w:val="single"/>
        </w:rPr>
        <w:t>Bibliografía específica</w:t>
      </w:r>
    </w:p>
    <w:p w:rsidR="000B529B" w:rsidRDefault="000B529B" w:rsidP="000B529B">
      <w:pPr>
        <w:ind w:left="540" w:hanging="540"/>
      </w:pPr>
    </w:p>
    <w:p w:rsidR="000B529B" w:rsidRDefault="000B529B" w:rsidP="000B529B">
      <w:pPr>
        <w:ind w:left="540" w:hanging="540"/>
      </w:pPr>
      <w:proofErr w:type="spellStart"/>
      <w:r>
        <w:t>Bidegain</w:t>
      </w:r>
      <w:proofErr w:type="spellEnd"/>
      <w:r>
        <w:t xml:space="preserve">, M. (2007) </w:t>
      </w:r>
      <w:r>
        <w:rPr>
          <w:i/>
        </w:rPr>
        <w:t>Teatro comunitario. Resistencia y transformación social</w:t>
      </w:r>
      <w:r>
        <w:t xml:space="preserve">. Buenos Aires: </w:t>
      </w:r>
      <w:proofErr w:type="spellStart"/>
      <w:r>
        <w:t>Atuel</w:t>
      </w:r>
      <w:proofErr w:type="spellEnd"/>
      <w:r>
        <w:t xml:space="preserve">. </w:t>
      </w:r>
    </w:p>
    <w:p w:rsidR="000B529B" w:rsidRDefault="000B529B" w:rsidP="000B529B">
      <w:pPr>
        <w:ind w:left="540" w:hanging="540"/>
      </w:pPr>
      <w:proofErr w:type="spellStart"/>
      <w:r>
        <w:t>Bartís</w:t>
      </w:r>
      <w:proofErr w:type="spellEnd"/>
      <w:r>
        <w:t xml:space="preserve">, R. (2003) </w:t>
      </w:r>
      <w:r>
        <w:rPr>
          <w:i/>
        </w:rPr>
        <w:t>Cancha con niebla</w:t>
      </w:r>
      <w:r>
        <w:t xml:space="preserve">. Buenos Aires: </w:t>
      </w:r>
      <w:proofErr w:type="spellStart"/>
      <w:r>
        <w:t>Atuel</w:t>
      </w:r>
      <w:proofErr w:type="spellEnd"/>
      <w:r>
        <w:t>.</w:t>
      </w:r>
    </w:p>
    <w:p w:rsidR="000B529B" w:rsidRDefault="000B529B" w:rsidP="000B529B">
      <w:pPr>
        <w:ind w:left="540" w:hanging="540"/>
      </w:pPr>
      <w:proofErr w:type="spellStart"/>
      <w:r>
        <w:t>Cruciani</w:t>
      </w:r>
      <w:proofErr w:type="gramStart"/>
      <w:r>
        <w:t>,F</w:t>
      </w:r>
      <w:proofErr w:type="spellEnd"/>
      <w:proofErr w:type="gramEnd"/>
      <w:r>
        <w:t xml:space="preserve">./ </w:t>
      </w:r>
      <w:proofErr w:type="spellStart"/>
      <w:r>
        <w:t>Falletti</w:t>
      </w:r>
      <w:proofErr w:type="spellEnd"/>
      <w:r>
        <w:t xml:space="preserve">, C. (1992) </w:t>
      </w:r>
      <w:r>
        <w:rPr>
          <w:i/>
        </w:rPr>
        <w:t>El teatro de calle. Técnica y manejo del espacio</w:t>
      </w:r>
      <w:r>
        <w:t>. Grupo editorial Gaceta: México.</w:t>
      </w:r>
    </w:p>
    <w:p w:rsidR="000B529B" w:rsidRDefault="000B529B" w:rsidP="000B529B">
      <w:pPr>
        <w:ind w:left="540" w:hanging="540"/>
      </w:pPr>
      <w:proofErr w:type="spellStart"/>
      <w:r>
        <w:t>Curci</w:t>
      </w:r>
      <w:proofErr w:type="spellEnd"/>
      <w:r>
        <w:t xml:space="preserve">, R. (2007) </w:t>
      </w:r>
      <w:r>
        <w:rPr>
          <w:i/>
        </w:rPr>
        <w:t>Dialéctica del titiritero en escena</w:t>
      </w:r>
      <w:r>
        <w:t xml:space="preserve">. Buenos Aires: </w:t>
      </w:r>
      <w:proofErr w:type="spellStart"/>
      <w:r>
        <w:t>Colihue</w:t>
      </w:r>
      <w:proofErr w:type="spellEnd"/>
      <w:r>
        <w:t>.</w:t>
      </w:r>
    </w:p>
    <w:p w:rsidR="000B529B" w:rsidRDefault="000B529B" w:rsidP="000B529B">
      <w:pPr>
        <w:ind w:left="540" w:hanging="540"/>
      </w:pPr>
      <w:proofErr w:type="spellStart"/>
      <w:r>
        <w:t>Eines</w:t>
      </w:r>
      <w:proofErr w:type="spellEnd"/>
      <w:r>
        <w:t>, J</w:t>
      </w:r>
      <w:proofErr w:type="gramStart"/>
      <w:r>
        <w:t>.(</w:t>
      </w:r>
      <w:proofErr w:type="gramEnd"/>
      <w:r>
        <w:t xml:space="preserve">2005) </w:t>
      </w:r>
      <w:r>
        <w:rPr>
          <w:i/>
        </w:rPr>
        <w:t>Hacer actuar</w:t>
      </w:r>
      <w:r>
        <w:t xml:space="preserve">. Barcelona: </w:t>
      </w:r>
      <w:proofErr w:type="spellStart"/>
      <w:r>
        <w:t>Gedisa</w:t>
      </w:r>
      <w:proofErr w:type="spellEnd"/>
      <w:r>
        <w:t>.</w:t>
      </w:r>
    </w:p>
    <w:p w:rsidR="000B529B" w:rsidRDefault="000B529B" w:rsidP="000B529B">
      <w:pPr>
        <w:ind w:left="540" w:hanging="540"/>
      </w:pPr>
      <w:proofErr w:type="spellStart"/>
      <w:r>
        <w:lastRenderedPageBreak/>
        <w:t>Szuchmacher</w:t>
      </w:r>
      <w:proofErr w:type="spellEnd"/>
      <w:r>
        <w:t xml:space="preserve"> R. (2002) </w:t>
      </w:r>
      <w:r>
        <w:rPr>
          <w:i/>
        </w:rPr>
        <w:t xml:space="preserve">Archivo </w:t>
      </w:r>
      <w:proofErr w:type="spellStart"/>
      <w:r>
        <w:rPr>
          <w:i/>
        </w:rPr>
        <w:t>Itelman</w:t>
      </w:r>
      <w:proofErr w:type="spellEnd"/>
      <w:r>
        <w:t xml:space="preserve">. Buenos Aires: Libros del Rojas (UBA)/ </w:t>
      </w:r>
      <w:proofErr w:type="spellStart"/>
      <w:r>
        <w:t>Eudeba</w:t>
      </w:r>
      <w:proofErr w:type="spellEnd"/>
      <w:r>
        <w:t>.</w:t>
      </w:r>
    </w:p>
    <w:p w:rsidR="000B529B" w:rsidRDefault="000B529B" w:rsidP="000B529B">
      <w:pPr>
        <w:ind w:left="540" w:hanging="540"/>
      </w:pPr>
      <w:proofErr w:type="spellStart"/>
      <w:r>
        <w:t>Trastoy</w:t>
      </w:r>
      <w:proofErr w:type="gramStart"/>
      <w:r>
        <w:t>,B</w:t>
      </w:r>
      <w:proofErr w:type="spellEnd"/>
      <w:proofErr w:type="gramEnd"/>
      <w:r>
        <w:t xml:space="preserve">; Zayas de Lima, P.(2006) </w:t>
      </w:r>
      <w:r>
        <w:rPr>
          <w:i/>
        </w:rPr>
        <w:t>Lenguajes escénicos</w:t>
      </w:r>
      <w:r>
        <w:t>. Buenos Aires: Prometeo.</w:t>
      </w:r>
    </w:p>
    <w:p w:rsidR="000B529B" w:rsidRDefault="000B529B" w:rsidP="000B529B">
      <w:pPr>
        <w:ind w:left="540" w:hanging="540"/>
      </w:pPr>
    </w:p>
    <w:p w:rsidR="000B529B" w:rsidRDefault="000B529B" w:rsidP="000B529B">
      <w:pPr>
        <w:ind w:left="540" w:hanging="540"/>
        <w:rPr>
          <w:u w:val="single"/>
        </w:rPr>
      </w:pPr>
    </w:p>
    <w:p w:rsidR="000B529B" w:rsidRDefault="000B529B" w:rsidP="000B529B">
      <w:pPr>
        <w:ind w:left="540" w:hanging="540"/>
      </w:pPr>
    </w:p>
    <w:p w:rsidR="000B529B" w:rsidRDefault="000B529B" w:rsidP="000B529B">
      <w:pPr>
        <w:ind w:left="540" w:hanging="540"/>
        <w:rPr>
          <w:u w:val="single"/>
        </w:rPr>
      </w:pPr>
      <w:r>
        <w:rPr>
          <w:u w:val="single"/>
        </w:rPr>
        <w:t>Unidad 4</w:t>
      </w:r>
    </w:p>
    <w:p w:rsidR="000B529B" w:rsidRDefault="000B529B" w:rsidP="000B529B">
      <w:pPr>
        <w:ind w:left="540" w:hanging="540"/>
        <w:rPr>
          <w:u w:val="single"/>
        </w:rPr>
      </w:pPr>
    </w:p>
    <w:p w:rsidR="000B529B" w:rsidRDefault="000B529B" w:rsidP="000B529B">
      <w:pPr>
        <w:ind w:left="540" w:hanging="540"/>
        <w:rPr>
          <w:u w:val="single"/>
        </w:rPr>
      </w:pPr>
      <w:r>
        <w:rPr>
          <w:u w:val="single"/>
        </w:rPr>
        <w:t>Bibliografía general</w:t>
      </w:r>
    </w:p>
    <w:p w:rsidR="000B529B" w:rsidRDefault="000B529B" w:rsidP="000B529B">
      <w:pPr>
        <w:ind w:left="540" w:hanging="540"/>
      </w:pPr>
    </w:p>
    <w:p w:rsidR="000B529B" w:rsidRDefault="000B529B" w:rsidP="000B529B">
      <w:pPr>
        <w:ind w:left="540" w:hanging="540"/>
      </w:pPr>
      <w:proofErr w:type="spellStart"/>
      <w:r>
        <w:t>Margulis</w:t>
      </w:r>
      <w:proofErr w:type="spellEnd"/>
      <w:r>
        <w:t xml:space="preserve">, M; </w:t>
      </w:r>
      <w:proofErr w:type="spellStart"/>
      <w:r>
        <w:t>Urresti</w:t>
      </w:r>
      <w:proofErr w:type="spellEnd"/>
      <w:r>
        <w:t>, M</w:t>
      </w:r>
      <w:proofErr w:type="gramStart"/>
      <w:r>
        <w:t>.(</w:t>
      </w:r>
      <w:proofErr w:type="spellStart"/>
      <w:proofErr w:type="gramEnd"/>
      <w:r>
        <w:t>comp</w:t>
      </w:r>
      <w:proofErr w:type="spellEnd"/>
      <w:r>
        <w:t xml:space="preserve">.) (1997) </w:t>
      </w:r>
      <w:r>
        <w:rPr>
          <w:i/>
        </w:rPr>
        <w:t>La cultura en la argentina de fin de siglo.</w:t>
      </w:r>
      <w:r>
        <w:t xml:space="preserve"> Buenos Aires: Oficina de Publicaciones del CBC. UBA</w:t>
      </w:r>
    </w:p>
    <w:p w:rsidR="000B529B" w:rsidRDefault="000B529B" w:rsidP="000B529B">
      <w:pPr>
        <w:ind w:left="540" w:hanging="540"/>
      </w:pPr>
    </w:p>
    <w:p w:rsidR="000B529B" w:rsidRDefault="000B529B" w:rsidP="000B529B">
      <w:pPr>
        <w:ind w:left="540" w:hanging="540"/>
        <w:rPr>
          <w:u w:val="single"/>
        </w:rPr>
      </w:pPr>
    </w:p>
    <w:p w:rsidR="000B529B" w:rsidRDefault="000B529B" w:rsidP="000B529B">
      <w:pPr>
        <w:ind w:left="540" w:hanging="540"/>
        <w:rPr>
          <w:u w:val="single"/>
        </w:rPr>
      </w:pPr>
      <w:r>
        <w:rPr>
          <w:u w:val="single"/>
        </w:rPr>
        <w:t>Bibliografía específica</w:t>
      </w:r>
    </w:p>
    <w:p w:rsidR="000B529B" w:rsidRDefault="000B529B" w:rsidP="000B529B">
      <w:pPr>
        <w:ind w:left="540" w:hanging="540"/>
      </w:pPr>
      <w:r>
        <w:t>Irazábal, F. (2006</w:t>
      </w:r>
      <w:r>
        <w:rPr>
          <w:i/>
        </w:rPr>
        <w:t xml:space="preserve">) por una crítica </w:t>
      </w:r>
      <w:proofErr w:type="spellStart"/>
      <w:r>
        <w:rPr>
          <w:i/>
        </w:rPr>
        <w:t>deseante</w:t>
      </w:r>
      <w:proofErr w:type="spellEnd"/>
      <w:r>
        <w:rPr>
          <w:i/>
        </w:rPr>
        <w:t xml:space="preserve">. </w:t>
      </w:r>
      <w:proofErr w:type="gramStart"/>
      <w:r>
        <w:rPr>
          <w:i/>
        </w:rPr>
        <w:t>de</w:t>
      </w:r>
      <w:proofErr w:type="gramEnd"/>
      <w:r>
        <w:rPr>
          <w:i/>
        </w:rPr>
        <w:t xml:space="preserve"> quién/para quién/qué/cómo</w:t>
      </w:r>
      <w:r>
        <w:t xml:space="preserve">. Buenos Aires: </w:t>
      </w:r>
      <w:proofErr w:type="spellStart"/>
      <w:r>
        <w:t>Inteatro</w:t>
      </w:r>
      <w:proofErr w:type="spellEnd"/>
      <w:r>
        <w:t xml:space="preserve"> Editorial.</w:t>
      </w:r>
    </w:p>
    <w:p w:rsidR="000B529B" w:rsidRDefault="000B529B" w:rsidP="000B529B">
      <w:pPr>
        <w:ind w:left="540" w:hanging="540"/>
      </w:pPr>
      <w:proofErr w:type="spellStart"/>
      <w:r>
        <w:t>Schraier</w:t>
      </w:r>
      <w:proofErr w:type="spellEnd"/>
      <w:r>
        <w:t xml:space="preserve">, G. </w:t>
      </w:r>
      <w:r>
        <w:rPr>
          <w:i/>
        </w:rPr>
        <w:t>Laboratorio de Producción Teatral 1, Técnicas de gestión y producción aplicadas a proyectos alternativos</w:t>
      </w:r>
      <w:r>
        <w:t xml:space="preserve">. Buenos Aires: </w:t>
      </w:r>
      <w:proofErr w:type="spellStart"/>
      <w:r>
        <w:t>Inteatro</w:t>
      </w:r>
      <w:proofErr w:type="spellEnd"/>
      <w:r>
        <w:t xml:space="preserve"> Editorial.</w:t>
      </w:r>
    </w:p>
    <w:p w:rsidR="000B529B" w:rsidRDefault="000B529B" w:rsidP="000B529B">
      <w:pPr>
        <w:rPr>
          <w:color w:val="333333"/>
        </w:rPr>
      </w:pPr>
      <w:proofErr w:type="spellStart"/>
      <w:r>
        <w:rPr>
          <w:color w:val="333333"/>
        </w:rPr>
        <w:t>Urresti</w:t>
      </w:r>
      <w:proofErr w:type="spellEnd"/>
      <w:r>
        <w:rPr>
          <w:color w:val="333333"/>
        </w:rPr>
        <w:t>, M.</w:t>
      </w:r>
      <w:r>
        <w:t xml:space="preserve"> </w:t>
      </w:r>
      <w:hyperlink r:id="rId8" w:history="1">
        <w:r>
          <w:rPr>
            <w:rStyle w:val="Hipervnculo"/>
            <w:bCs/>
            <w:color w:val="333333"/>
            <w:u w:val="none"/>
          </w:rPr>
          <w:t>Consumo cultural hoy y formación de público para el teatro independiente</w:t>
        </w:r>
      </w:hyperlink>
      <w:r>
        <w:rPr>
          <w:color w:val="333333"/>
        </w:rPr>
        <w:t xml:space="preserve"> Entrevista por Sonia </w:t>
      </w:r>
      <w:proofErr w:type="spellStart"/>
      <w:r>
        <w:rPr>
          <w:color w:val="333333"/>
        </w:rPr>
        <w:t>Jaroslavsky</w:t>
      </w:r>
      <w:proofErr w:type="spellEnd"/>
      <w:r>
        <w:rPr>
          <w:color w:val="333333"/>
        </w:rPr>
        <w:t xml:space="preserve"> en </w:t>
      </w:r>
      <w:hyperlink r:id="rId9" w:history="1">
        <w:r>
          <w:rPr>
            <w:rStyle w:val="Hipervnculo"/>
          </w:rPr>
          <w:t>www.alternativateatral.com.ar</w:t>
        </w:r>
      </w:hyperlink>
    </w:p>
    <w:p w:rsidR="000B529B" w:rsidRDefault="000B529B" w:rsidP="000B529B">
      <w:pPr>
        <w:ind w:left="540"/>
        <w:rPr>
          <w:color w:val="333333"/>
        </w:rPr>
      </w:pPr>
    </w:p>
    <w:p w:rsidR="000B529B" w:rsidRDefault="000B529B" w:rsidP="000B529B">
      <w:pPr>
        <w:ind w:left="540"/>
      </w:pPr>
    </w:p>
    <w:p w:rsidR="000B529B" w:rsidRDefault="000B529B" w:rsidP="000B529B">
      <w:pPr>
        <w:spacing w:line="480" w:lineRule="auto"/>
        <w:ind w:left="-180" w:firstLine="900"/>
        <w:jc w:val="both"/>
      </w:pPr>
    </w:p>
    <w:p w:rsidR="000B529B" w:rsidRDefault="000B529B" w:rsidP="000B529B">
      <w:pPr>
        <w:spacing w:line="480" w:lineRule="auto"/>
        <w:jc w:val="both"/>
        <w:rPr>
          <w:u w:val="single"/>
        </w:rPr>
      </w:pPr>
      <w:r>
        <w:rPr>
          <w:u w:val="single"/>
        </w:rPr>
        <w:t>Metodología de enseñanza</w:t>
      </w:r>
    </w:p>
    <w:p w:rsidR="000B529B" w:rsidRDefault="000B529B" w:rsidP="000B529B">
      <w:pPr>
        <w:spacing w:line="480" w:lineRule="auto"/>
        <w:jc w:val="both"/>
      </w:pPr>
      <w:r>
        <w:t>El seminario se dictará en un cuatrimestre de 14 clases de 4hs. cada una, desglosadas en tres horas teórico prácticas y una hora de tutoría. Exposición de material audio-visual. Realización de exposiciones por parte de los alumnos en relación a algún tema de investigación propuesto. Visita de algún artista y de algún agente de prensa para compartir su experiencia con los alumnos. Asistencia a puestas en escena previamente seleccionadas por el docente para realizar el trabajo de análisis.</w:t>
      </w:r>
    </w:p>
    <w:p w:rsidR="000B529B" w:rsidRDefault="000B529B" w:rsidP="000B529B">
      <w:pPr>
        <w:spacing w:line="480" w:lineRule="auto"/>
        <w:jc w:val="both"/>
      </w:pPr>
    </w:p>
    <w:p w:rsidR="000B529B" w:rsidRDefault="000B529B" w:rsidP="000B529B">
      <w:pPr>
        <w:spacing w:line="480" w:lineRule="auto"/>
        <w:jc w:val="both"/>
        <w:rPr>
          <w:u w:val="single"/>
        </w:rPr>
      </w:pPr>
    </w:p>
    <w:p w:rsidR="000B529B" w:rsidRDefault="000B529B" w:rsidP="000B529B">
      <w:pPr>
        <w:spacing w:line="480" w:lineRule="auto"/>
        <w:jc w:val="both"/>
        <w:rPr>
          <w:u w:val="single"/>
        </w:rPr>
      </w:pPr>
      <w:r>
        <w:rPr>
          <w:u w:val="single"/>
        </w:rPr>
        <w:t>Régimen de evaluación y promoción.</w:t>
      </w:r>
    </w:p>
    <w:p w:rsidR="000B529B" w:rsidRDefault="000B529B" w:rsidP="000B529B">
      <w:pPr>
        <w:spacing w:line="480" w:lineRule="auto"/>
        <w:jc w:val="both"/>
      </w:pPr>
      <w:r>
        <w:t xml:space="preserve">Para la aprobación del la cursada se requerirá el 80% de asistencia obligatoria a clases, la exposición de un tema en el marco del seminario y dos opciones: un trabajo monográfico </w:t>
      </w:r>
      <w:r>
        <w:lastRenderedPageBreak/>
        <w:t xml:space="preserve">final, cuya fecha límite de entrega se regirá por las normas generales de la facultad o un trabajo de investigación vinculado con el público en las salas teatrales (encuestas por circuito de salas, conclusiones). Cualquiera de estas dos opciones le permitirá al alumno un punto de partida para su tesina. </w:t>
      </w:r>
    </w:p>
    <w:p w:rsidR="000B529B" w:rsidRDefault="000B529B" w:rsidP="000B529B">
      <w:pPr>
        <w:jc w:val="both"/>
      </w:pPr>
    </w:p>
    <w:p w:rsidR="000B529B" w:rsidRDefault="000B529B" w:rsidP="000B529B">
      <w:pPr>
        <w:spacing w:line="480" w:lineRule="auto"/>
        <w:ind w:left="540"/>
        <w:jc w:val="both"/>
      </w:pPr>
    </w:p>
    <w:p w:rsidR="000B529B" w:rsidRDefault="000B529B" w:rsidP="000B529B">
      <w:pPr>
        <w:spacing w:line="480" w:lineRule="auto"/>
      </w:pPr>
    </w:p>
    <w:p w:rsidR="000B529B" w:rsidRDefault="000B529B" w:rsidP="000B529B">
      <w:pPr>
        <w:rPr>
          <w:u w:val="single"/>
        </w:rPr>
      </w:pPr>
    </w:p>
    <w:p w:rsidR="000B529B" w:rsidRDefault="000B529B" w:rsidP="000B529B"/>
    <w:p w:rsidR="00357D6B" w:rsidRDefault="00357D6B"/>
    <w:sectPr w:rsidR="00357D6B" w:rsidSect="00357D6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B529B"/>
    <w:rsid w:val="000A3E4C"/>
    <w:rsid w:val="000B529B"/>
    <w:rsid w:val="00357D6B"/>
    <w:rsid w:val="00584D23"/>
    <w:rsid w:val="00916ADA"/>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s-AR"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29B"/>
    <w:pPr>
      <w:spacing w:after="0" w:line="240" w:lineRule="auto"/>
      <w:jc w:val="left"/>
    </w:pPr>
    <w:rPr>
      <w:rFonts w:eastAsia="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semiHidden/>
    <w:unhideWhenUsed/>
    <w:rsid w:val="000B529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ateatral.com/nota299-consumo-cultural-hoy-y-formacion-de-publico-para-el-teatro-independiente" TargetMode="External"/><Relationship Id="rId3" Type="http://schemas.openxmlformats.org/officeDocument/2006/relationships/webSettings" Target="webSettings.xml"/><Relationship Id="rId7" Type="http://schemas.openxmlformats.org/officeDocument/2006/relationships/hyperlink" Target="http://www.imaginacionatrapada.com.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rritorioteatral.org.ar/" TargetMode="External"/><Relationship Id="rId11" Type="http://schemas.openxmlformats.org/officeDocument/2006/relationships/theme" Target="theme/theme1.xml"/><Relationship Id="rId5" Type="http://schemas.openxmlformats.org/officeDocument/2006/relationships/hyperlink" Target="http://www.criticateatral.com.ar/" TargetMode="External"/><Relationship Id="rId10" Type="http://schemas.openxmlformats.org/officeDocument/2006/relationships/fontTable" Target="fontTable.xml"/><Relationship Id="rId4" Type="http://schemas.openxmlformats.org/officeDocument/2006/relationships/hyperlink" Target="http://www.alternativateatral.com.ar/" TargetMode="External"/><Relationship Id="rId9" Type="http://schemas.openxmlformats.org/officeDocument/2006/relationships/hyperlink" Target="http://www.alternativateatral.com.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1288</Words>
  <Characters>7089</Characters>
  <Application>Microsoft Office Word</Application>
  <DocSecurity>0</DocSecurity>
  <Lines>59</Lines>
  <Paragraphs>16</Paragraphs>
  <ScaleCrop>false</ScaleCrop>
  <Company> </Company>
  <LinksUpToDate>false</LinksUpToDate>
  <CharactersWithSpaces>8361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teatroy comunicación</dc:title>
  <dc:creator>Monica</dc:creator>
  <cp:lastModifiedBy>Monica</cp:lastModifiedBy>
  <cp:revision>1</cp:revision>
  <dcterms:created xsi:type="dcterms:W3CDTF">2014-08-01T13:10:00Z</dcterms:created>
  <dcterms:modified xsi:type="dcterms:W3CDTF">2014-08-01T13:10:00Z</dcterms:modified>
</cp:coreProperties>
</file>